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E6" w:rsidRPr="00673EE8" w:rsidRDefault="00357DE6" w:rsidP="00673EE8">
      <w:pPr>
        <w:shd w:val="clear" w:color="auto" w:fill="FFFFFF"/>
        <w:spacing w:line="274" w:lineRule="exact"/>
        <w:ind w:right="482"/>
        <w:jc w:val="center"/>
        <w:rPr>
          <w:b/>
          <w:bCs/>
          <w:spacing w:val="-4"/>
        </w:rPr>
      </w:pPr>
      <w:bookmarkStart w:id="0" w:name="_GoBack"/>
      <w:bookmarkEnd w:id="0"/>
      <w:r w:rsidRPr="00673EE8">
        <w:rPr>
          <w:b/>
        </w:rPr>
        <w:t>Экспертное заключение об уровне профессиональной деятельностипедагогического работника образовательной организации</w:t>
      </w:r>
    </w:p>
    <w:p w:rsidR="00357DE6" w:rsidRPr="00673EE8" w:rsidRDefault="00357DE6" w:rsidP="00357DE6">
      <w:pPr>
        <w:jc w:val="center"/>
      </w:pPr>
      <w:r w:rsidRPr="00673EE8">
        <w:t>Учителя начальных классов</w:t>
      </w:r>
    </w:p>
    <w:p w:rsidR="00357DE6" w:rsidRPr="00673EE8" w:rsidRDefault="00357DE6" w:rsidP="00357DE6">
      <w:pPr>
        <w:jc w:val="center"/>
      </w:pPr>
      <w:r w:rsidRPr="00673EE8">
        <w:rPr>
          <w:u w:val="single"/>
        </w:rPr>
        <w:t>__________________________________________________________________________________________________________________</w:t>
      </w:r>
      <w:r w:rsidR="00845346">
        <w:rPr>
          <w:u w:val="single"/>
        </w:rPr>
        <w:t>_______</w:t>
      </w:r>
      <w:r w:rsidRPr="00673EE8">
        <w:t xml:space="preserve">(Ф.И.О. </w:t>
      </w:r>
      <w:proofErr w:type="gramStart"/>
      <w:r w:rsidRPr="00673EE8">
        <w:t>аттестуемого</w:t>
      </w:r>
      <w:proofErr w:type="gramEnd"/>
      <w:r w:rsidRPr="00673EE8">
        <w:t>, место работы, должность)</w:t>
      </w:r>
    </w:p>
    <w:p w:rsidR="00357DE6" w:rsidRPr="00673EE8" w:rsidRDefault="00357DE6" w:rsidP="00357DE6">
      <w:pPr>
        <w:jc w:val="center"/>
      </w:pPr>
    </w:p>
    <w:p w:rsidR="00357DE6" w:rsidRPr="00673EE8" w:rsidRDefault="00357DE6" w:rsidP="00357DE6">
      <w:pPr>
        <w:pStyle w:val="20"/>
        <w:ind w:firstLine="0"/>
        <w:rPr>
          <w:sz w:val="24"/>
          <w:szCs w:val="24"/>
        </w:rPr>
      </w:pPr>
      <w:r w:rsidRPr="00673EE8">
        <w:rPr>
          <w:sz w:val="24"/>
          <w:szCs w:val="24"/>
        </w:rPr>
        <w:t>1.Сведения о профессиональном образовании:</w:t>
      </w:r>
    </w:p>
    <w:p w:rsidR="00357DE6" w:rsidRPr="00673EE8" w:rsidRDefault="00357DE6" w:rsidP="00357DE6">
      <w:pPr>
        <w:pStyle w:val="20"/>
        <w:ind w:firstLine="0"/>
        <w:jc w:val="left"/>
        <w:rPr>
          <w:sz w:val="24"/>
          <w:szCs w:val="24"/>
          <w:u w:val="single"/>
        </w:rPr>
      </w:pPr>
      <w:r w:rsidRPr="00673EE8">
        <w:rPr>
          <w:sz w:val="24"/>
          <w:szCs w:val="24"/>
        </w:rPr>
        <w:t>2.Сведения о повышении квалификации за последние 3 года до прохождения аттестации:</w:t>
      </w:r>
    </w:p>
    <w:p w:rsidR="00357DE6" w:rsidRPr="00AA7322" w:rsidRDefault="00357DE6" w:rsidP="00357DE6">
      <w:r w:rsidRPr="00673EE8">
        <w:t xml:space="preserve">3.Стаж педагогической работы (работы по специальности): </w:t>
      </w:r>
      <w:r w:rsidR="00AA7322">
        <w:t>_____</w:t>
      </w:r>
    </w:p>
    <w:p w:rsidR="00357DE6" w:rsidRPr="00AA7322" w:rsidRDefault="00357DE6" w:rsidP="00357DE6">
      <w:r w:rsidRPr="00673EE8">
        <w:t xml:space="preserve">4.Общий трудовой стаж: </w:t>
      </w:r>
      <w:r w:rsidR="00AA7322">
        <w:t>_____</w:t>
      </w:r>
    </w:p>
    <w:p w:rsidR="00357DE6" w:rsidRPr="00673EE8" w:rsidRDefault="00357DE6" w:rsidP="00357DE6">
      <w:r w:rsidRPr="00673EE8">
        <w:t>5.Стаж работы в данном учреждении: ______</w:t>
      </w:r>
    </w:p>
    <w:p w:rsidR="00357DE6" w:rsidRPr="00673EE8" w:rsidRDefault="00357DE6" w:rsidP="00357DE6">
      <w:r w:rsidRPr="00673EE8">
        <w:t>6.Квалификационная категория:</w:t>
      </w:r>
    </w:p>
    <w:p w:rsidR="00357DE6" w:rsidRPr="00673EE8" w:rsidRDefault="00357DE6" w:rsidP="00357DE6">
      <w:r w:rsidRPr="00673EE8">
        <w:t>7.Заявленная квалификационная категория:______</w:t>
      </w:r>
    </w:p>
    <w:p w:rsidR="00357DE6" w:rsidRPr="008575E1" w:rsidRDefault="00357DE6" w:rsidP="00357DE6">
      <w:pPr>
        <w:rPr>
          <w:sz w:val="22"/>
          <w:szCs w:val="22"/>
        </w:rPr>
      </w:pPr>
    </w:p>
    <w:tbl>
      <w:tblPr>
        <w:tblW w:w="154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70"/>
        <w:gridCol w:w="12"/>
        <w:gridCol w:w="4442"/>
        <w:gridCol w:w="1134"/>
        <w:gridCol w:w="5231"/>
        <w:gridCol w:w="1260"/>
        <w:gridCol w:w="2241"/>
        <w:gridCol w:w="11"/>
        <w:gridCol w:w="19"/>
      </w:tblGrid>
      <w:tr w:rsidR="00357DE6" w:rsidRPr="00AC1B75" w:rsidTr="000715F6">
        <w:trPr>
          <w:gridAfter w:val="2"/>
          <w:wAfter w:w="30" w:type="dxa"/>
          <w:trHeight w:val="253"/>
          <w:tblHeader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357DE6" w:rsidP="00357DE6">
            <w:pPr>
              <w:snapToGrid w:val="0"/>
              <w:jc w:val="center"/>
              <w:rPr>
                <w:i/>
                <w:iCs/>
              </w:rPr>
            </w:pPr>
            <w:r w:rsidRPr="00AC1B75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357DE6" w:rsidP="00357DE6">
            <w:pPr>
              <w:snapToGrid w:val="0"/>
              <w:rPr>
                <w:i/>
                <w:iCs/>
              </w:rPr>
            </w:pPr>
            <w:r w:rsidRPr="00AC1B75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357DE6" w:rsidP="00357DE6">
            <w:pPr>
              <w:snapToGrid w:val="0"/>
              <w:jc w:val="center"/>
              <w:rPr>
                <w:i/>
                <w:iCs/>
              </w:rPr>
            </w:pPr>
            <w:r w:rsidRPr="00AC1B75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DE6" w:rsidRPr="00AC1B75" w:rsidRDefault="00357DE6" w:rsidP="00357DE6">
            <w:pPr>
              <w:snapToGrid w:val="0"/>
              <w:rPr>
                <w:i/>
                <w:iCs/>
              </w:rPr>
            </w:pPr>
            <w:r w:rsidRPr="00AC1B75">
              <w:rPr>
                <w:i/>
                <w:iCs/>
                <w:sz w:val="22"/>
                <w:szCs w:val="22"/>
              </w:rPr>
              <w:t>Наличие подтверждающих документов в портфолио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snapToGrid w:val="0"/>
              <w:rPr>
                <w:i/>
                <w:iCs/>
              </w:rPr>
            </w:pPr>
            <w:r w:rsidRPr="00AC1B75"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E6" w:rsidRPr="00AC1B75" w:rsidRDefault="00357DE6" w:rsidP="00357DE6">
            <w:pPr>
              <w:snapToGrid w:val="0"/>
              <w:jc w:val="center"/>
              <w:rPr>
                <w:i/>
                <w:iCs/>
              </w:rPr>
            </w:pPr>
            <w:r w:rsidRPr="00AC1B75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57DE6" w:rsidRPr="00AC1B75" w:rsidTr="00DA4474">
        <w:trPr>
          <w:gridAfter w:val="2"/>
          <w:wAfter w:w="30" w:type="dxa"/>
          <w:trHeight w:val="253"/>
        </w:trPr>
        <w:tc>
          <w:tcPr>
            <w:tcW w:w="15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57DE6" w:rsidRPr="00AC1B75" w:rsidRDefault="00357DE6" w:rsidP="00357DE6">
            <w:pPr>
              <w:pStyle w:val="a5"/>
              <w:numPr>
                <w:ilvl w:val="0"/>
                <w:numId w:val="5"/>
              </w:numPr>
              <w:snapToGrid w:val="0"/>
              <w:rPr>
                <w:b/>
              </w:rPr>
            </w:pPr>
            <w:r w:rsidRPr="00AC1B75">
              <w:rPr>
                <w:b/>
                <w:sz w:val="22"/>
                <w:szCs w:val="22"/>
              </w:rPr>
              <w:t>Продуктивность образовательной деятельности. Результаты освоения обучающимися, воспитанниками образовательных программ и показатели динамики их достижений по итогам мониторингов</w:t>
            </w:r>
          </w:p>
        </w:tc>
      </w:tr>
      <w:tr w:rsidR="00357DE6" w:rsidRPr="00AC1B75" w:rsidTr="000715F6">
        <w:trPr>
          <w:gridAfter w:val="2"/>
          <w:wAfter w:w="30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357DE6" w:rsidP="00357DE6">
            <w:pPr>
              <w:snapToGrid w:val="0"/>
            </w:pPr>
            <w:r w:rsidRPr="00AC1B75">
              <w:rPr>
                <w:sz w:val="22"/>
                <w:szCs w:val="22"/>
              </w:rPr>
              <w:t>1.1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Р</w:t>
            </w:r>
            <w:r w:rsidR="00DE0BBB" w:rsidRPr="00AC1B75">
              <w:rPr>
                <w:sz w:val="22"/>
                <w:szCs w:val="22"/>
              </w:rPr>
              <w:t xml:space="preserve">езультаты освоения учащимися </w:t>
            </w:r>
            <w:r w:rsidRPr="00AC1B75">
              <w:rPr>
                <w:sz w:val="22"/>
                <w:szCs w:val="22"/>
              </w:rPr>
              <w:t>образовательных программ по итогам мониторинга, проводимого образовательной организацией (итоговая аттестация)*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уровень успеваемости по предмету 100%;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AC1B75">
              <w:rPr>
                <w:sz w:val="22"/>
                <w:szCs w:val="22"/>
              </w:rPr>
              <w:t>(высокий)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уровень успеваемости по предмету 85-99%;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AC1B75">
              <w:rPr>
                <w:sz w:val="22"/>
                <w:szCs w:val="22"/>
              </w:rPr>
              <w:t>(средний)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уровень успеваемости по предмету ниже 85%. (низкий)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30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20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iCs/>
                <w:sz w:val="22"/>
                <w:szCs w:val="22"/>
              </w:rPr>
              <w:t xml:space="preserve">Справка, заверенная </w:t>
            </w:r>
            <w:r w:rsidRPr="00AC1B75">
              <w:rPr>
                <w:sz w:val="22"/>
                <w:szCs w:val="22"/>
              </w:rPr>
              <w:t>работодателем.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Прослеживается положительная динамик</w:t>
            </w:r>
            <w:proofErr w:type="gramStart"/>
            <w:r w:rsidRPr="00AC1B75">
              <w:rPr>
                <w:sz w:val="22"/>
                <w:szCs w:val="22"/>
              </w:rPr>
              <w:t>а(</w:t>
            </w:r>
            <w:proofErr w:type="gramEnd"/>
            <w:r w:rsidRPr="00AC1B75">
              <w:rPr>
                <w:sz w:val="22"/>
                <w:szCs w:val="22"/>
              </w:rPr>
              <w:t xml:space="preserve"> для высшей квалификационной категории) или наблюдаются стабильные положительные результаты освоения обучающимися программ ( для первой квалификационной категории). Диаграммы, графики, отражающие результаты освоения </w:t>
            </w:r>
            <w:proofErr w:type="gramStart"/>
            <w:r w:rsidRPr="00AC1B75">
              <w:rPr>
                <w:sz w:val="22"/>
                <w:szCs w:val="22"/>
              </w:rPr>
              <w:t>обучающим</w:t>
            </w:r>
            <w:r w:rsidR="00AA7322" w:rsidRPr="00AC1B75">
              <w:rPr>
                <w:sz w:val="22"/>
                <w:szCs w:val="22"/>
              </w:rPr>
              <w:t>ися</w:t>
            </w:r>
            <w:proofErr w:type="gramEnd"/>
            <w:r w:rsidR="00AA7322" w:rsidRPr="00AC1B75">
              <w:rPr>
                <w:sz w:val="22"/>
                <w:szCs w:val="22"/>
              </w:rPr>
              <w:t xml:space="preserve"> образовательных программ. (</w:t>
            </w:r>
            <w:r w:rsidRPr="00AC1B75">
              <w:rPr>
                <w:i/>
                <w:sz w:val="22"/>
                <w:szCs w:val="22"/>
              </w:rPr>
              <w:t>Качество знаний с учётом статуса образовательной организации</w:t>
            </w:r>
            <w:r w:rsidRPr="00AC1B75">
              <w:rPr>
                <w:sz w:val="22"/>
                <w:szCs w:val="22"/>
              </w:rPr>
              <w:t>)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spacing w:after="200" w:line="276" w:lineRule="auto"/>
              <w:jc w:val="center"/>
              <w:rPr>
                <w:b/>
              </w:rPr>
            </w:pPr>
          </w:p>
          <w:p w:rsidR="00357DE6" w:rsidRPr="00AC1B75" w:rsidRDefault="00357DE6" w:rsidP="00357DE6">
            <w:pPr>
              <w:spacing w:after="200" w:line="276" w:lineRule="auto"/>
              <w:jc w:val="center"/>
              <w:rPr>
                <w:b/>
              </w:rPr>
            </w:pPr>
          </w:p>
          <w:p w:rsidR="00357DE6" w:rsidRPr="00AC1B75" w:rsidRDefault="00357DE6" w:rsidP="00357DE6">
            <w:pPr>
              <w:spacing w:after="200" w:line="276" w:lineRule="auto"/>
              <w:jc w:val="center"/>
              <w:rPr>
                <w:b/>
              </w:rPr>
            </w:pPr>
          </w:p>
          <w:p w:rsidR="00357DE6" w:rsidRPr="00AC1B75" w:rsidRDefault="00357DE6" w:rsidP="00357DE6">
            <w:pPr>
              <w:spacing w:after="200" w:line="276" w:lineRule="auto"/>
              <w:jc w:val="center"/>
              <w:rPr>
                <w:b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E6" w:rsidRPr="00AC1B75" w:rsidRDefault="00357DE6" w:rsidP="00357DE6">
            <w:pPr>
              <w:snapToGrid w:val="0"/>
              <w:jc w:val="center"/>
              <w:rPr>
                <w:iCs/>
              </w:rPr>
            </w:pPr>
            <w:r w:rsidRPr="00AC1B75">
              <w:rPr>
                <w:sz w:val="22"/>
                <w:szCs w:val="22"/>
              </w:rPr>
              <w:t xml:space="preserve">* </w:t>
            </w:r>
            <w:r w:rsidRPr="00AC1B75">
              <w:rPr>
                <w:iCs/>
                <w:sz w:val="22"/>
                <w:szCs w:val="22"/>
              </w:rPr>
              <w:t xml:space="preserve">средние данные за </w:t>
            </w:r>
            <w:proofErr w:type="spellStart"/>
            <w:r w:rsidRPr="00AC1B75">
              <w:rPr>
                <w:iCs/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iCs/>
                <w:sz w:val="22"/>
                <w:szCs w:val="22"/>
              </w:rPr>
              <w:t xml:space="preserve"> период</w:t>
            </w:r>
          </w:p>
          <w:p w:rsidR="00357DE6" w:rsidRPr="00AC1B75" w:rsidRDefault="00357DE6" w:rsidP="00357DE6">
            <w:pPr>
              <w:snapToGrid w:val="0"/>
              <w:jc w:val="center"/>
              <w:rPr>
                <w:iCs/>
              </w:rPr>
            </w:pPr>
            <w:r w:rsidRPr="00AC1B75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</w:pPr>
          </w:p>
        </w:tc>
      </w:tr>
      <w:tr w:rsidR="00357DE6" w:rsidRPr="00AC1B75" w:rsidTr="000715F6">
        <w:trPr>
          <w:gridAfter w:val="2"/>
          <w:wAfter w:w="30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DE0BBB" w:rsidP="00357DE6">
            <w:pPr>
              <w:snapToGrid w:val="0"/>
            </w:pPr>
            <w:r w:rsidRPr="00AC1B75">
              <w:rPr>
                <w:sz w:val="22"/>
                <w:szCs w:val="22"/>
              </w:rPr>
              <w:t>1.2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AA7322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 xml:space="preserve">Результаты освоения учащимися </w:t>
            </w:r>
            <w:r w:rsidR="00357DE6" w:rsidRPr="00AC1B75">
              <w:rPr>
                <w:sz w:val="22"/>
                <w:szCs w:val="22"/>
              </w:rPr>
              <w:t>образовательных программ по итогам  внешнего мониторинга по математике: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proofErr w:type="gramStart"/>
            <w:r w:rsidRPr="00AC1B75">
              <w:rPr>
                <w:sz w:val="22"/>
                <w:szCs w:val="22"/>
              </w:rPr>
              <w:t>низкий</w:t>
            </w:r>
            <w:proofErr w:type="gramEnd"/>
            <w:r w:rsidRPr="00AC1B75">
              <w:rPr>
                <w:sz w:val="22"/>
                <w:szCs w:val="22"/>
              </w:rPr>
              <w:t xml:space="preserve"> (успеваемость ниже 95%, качество до 35%)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 xml:space="preserve">средний </w:t>
            </w:r>
            <w:proofErr w:type="gramStart"/>
            <w:r w:rsidRPr="00AC1B75">
              <w:rPr>
                <w:sz w:val="22"/>
                <w:szCs w:val="22"/>
              </w:rPr>
              <w:t xml:space="preserve">( </w:t>
            </w:r>
            <w:proofErr w:type="gramEnd"/>
            <w:r w:rsidRPr="00AC1B75">
              <w:rPr>
                <w:sz w:val="22"/>
                <w:szCs w:val="22"/>
              </w:rPr>
              <w:t>успеваемость 95-100%, качество от 36 до 60%)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BC420F" w:rsidP="00357DE6">
            <w:pPr>
              <w:pStyle w:val="a3"/>
              <w:snapToGrid w:val="0"/>
              <w:spacing w:before="0" w:beforeAutospacing="0" w:after="0" w:afterAutospacing="0"/>
            </w:pPr>
            <w:proofErr w:type="gramStart"/>
            <w:r w:rsidRPr="00AC1B75">
              <w:rPr>
                <w:sz w:val="22"/>
                <w:szCs w:val="22"/>
              </w:rPr>
              <w:t>высокий</w:t>
            </w:r>
            <w:proofErr w:type="gramEnd"/>
            <w:r w:rsidRPr="00AC1B75">
              <w:rPr>
                <w:sz w:val="22"/>
                <w:szCs w:val="22"/>
              </w:rPr>
              <w:t xml:space="preserve"> (</w:t>
            </w:r>
            <w:r w:rsidR="00357DE6" w:rsidRPr="00AC1B75">
              <w:rPr>
                <w:sz w:val="22"/>
                <w:szCs w:val="22"/>
              </w:rPr>
              <w:t>успеваемость 100%, качество  от 61%)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0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20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231D7F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3</w:t>
            </w:r>
            <w:r w:rsidR="00357DE6" w:rsidRPr="00AC1B75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BAE" w:rsidRPr="00AC1B75" w:rsidRDefault="00605BAE" w:rsidP="00605BAE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iCs/>
                <w:sz w:val="22"/>
                <w:szCs w:val="22"/>
              </w:rPr>
              <w:lastRenderedPageBreak/>
              <w:t xml:space="preserve"> С</w:t>
            </w:r>
            <w:r w:rsidR="00357DE6" w:rsidRPr="00AC1B75">
              <w:rPr>
                <w:iCs/>
                <w:sz w:val="22"/>
                <w:szCs w:val="22"/>
              </w:rPr>
              <w:t>пра</w:t>
            </w:r>
            <w:r w:rsidRPr="00AC1B75">
              <w:rPr>
                <w:iCs/>
                <w:sz w:val="22"/>
                <w:szCs w:val="22"/>
              </w:rPr>
              <w:t>вки, отражающие  результаты</w:t>
            </w:r>
            <w:r w:rsidR="00357DE6" w:rsidRPr="00AC1B75">
              <w:rPr>
                <w:iCs/>
                <w:sz w:val="22"/>
                <w:szCs w:val="22"/>
              </w:rPr>
              <w:t xml:space="preserve"> освоения обучающимися образовательных программ</w:t>
            </w:r>
            <w:r w:rsidRPr="00AC1B75">
              <w:rPr>
                <w:iCs/>
                <w:sz w:val="22"/>
                <w:szCs w:val="22"/>
              </w:rPr>
              <w:t xml:space="preserve"> по итогам внешнего мониторинга</w:t>
            </w:r>
            <w:proofErr w:type="gramStart"/>
            <w:r w:rsidRPr="00AC1B75">
              <w:rPr>
                <w:iCs/>
                <w:sz w:val="22"/>
                <w:szCs w:val="22"/>
              </w:rPr>
              <w:t>,з</w:t>
            </w:r>
            <w:proofErr w:type="gramEnd"/>
            <w:r w:rsidRPr="00AC1B75">
              <w:rPr>
                <w:iCs/>
                <w:sz w:val="22"/>
                <w:szCs w:val="22"/>
              </w:rPr>
              <w:t xml:space="preserve">аверенная </w:t>
            </w:r>
            <w:r w:rsidRPr="00AC1B75">
              <w:rPr>
                <w:sz w:val="22"/>
                <w:szCs w:val="22"/>
              </w:rPr>
              <w:t>работодателем.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  <w:p w:rsidR="00357DE6" w:rsidRPr="00AC1B75" w:rsidRDefault="00410207" w:rsidP="00357D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  <w:r w:rsidRPr="00AC1B75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E6" w:rsidRPr="00AC1B75" w:rsidRDefault="00357DE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 xml:space="preserve"> 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357DE6" w:rsidRPr="00AC1B75" w:rsidRDefault="00357DE6" w:rsidP="00357DE6">
            <w:pPr>
              <w:snapToGrid w:val="0"/>
              <w:jc w:val="center"/>
            </w:pPr>
          </w:p>
        </w:tc>
      </w:tr>
      <w:tr w:rsidR="00357DE6" w:rsidRPr="00AC1B75" w:rsidTr="000715F6">
        <w:trPr>
          <w:gridAfter w:val="2"/>
          <w:wAfter w:w="30" w:type="dxa"/>
          <w:trHeight w:val="273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DE0BBB" w:rsidP="00357DE6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Результа</w:t>
            </w:r>
            <w:r w:rsidR="00AA7322" w:rsidRPr="00AC1B75">
              <w:rPr>
                <w:sz w:val="22"/>
                <w:szCs w:val="22"/>
              </w:rPr>
              <w:t xml:space="preserve">ты освоения учащимися </w:t>
            </w:r>
            <w:r w:rsidRPr="00AC1B75">
              <w:rPr>
                <w:sz w:val="22"/>
                <w:szCs w:val="22"/>
              </w:rPr>
              <w:t>образовательных программ по итогам  внешнего мониторинга по русскому языку: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proofErr w:type="gramStart"/>
            <w:r w:rsidRPr="00AC1B75">
              <w:rPr>
                <w:sz w:val="22"/>
                <w:szCs w:val="22"/>
              </w:rPr>
              <w:t>низкий</w:t>
            </w:r>
            <w:proofErr w:type="gramEnd"/>
            <w:r w:rsidRPr="00AC1B75">
              <w:rPr>
                <w:sz w:val="22"/>
                <w:szCs w:val="22"/>
              </w:rPr>
              <w:t xml:space="preserve"> (успеваемость ниже 95%, качество до 35%)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673EE8" w:rsidP="00357DE6">
            <w:pPr>
              <w:pStyle w:val="a3"/>
              <w:snapToGrid w:val="0"/>
              <w:spacing w:before="0" w:beforeAutospacing="0" w:after="0" w:afterAutospacing="0"/>
            </w:pPr>
            <w:proofErr w:type="gramStart"/>
            <w:r w:rsidRPr="00AC1B75">
              <w:rPr>
                <w:sz w:val="22"/>
                <w:szCs w:val="22"/>
              </w:rPr>
              <w:t>средний</w:t>
            </w:r>
            <w:proofErr w:type="gramEnd"/>
            <w:r w:rsidRPr="00AC1B75">
              <w:rPr>
                <w:sz w:val="22"/>
                <w:szCs w:val="22"/>
              </w:rPr>
              <w:t xml:space="preserve"> (</w:t>
            </w:r>
            <w:r w:rsidR="00357DE6" w:rsidRPr="00AC1B75">
              <w:rPr>
                <w:sz w:val="22"/>
                <w:szCs w:val="22"/>
              </w:rPr>
              <w:t>успеваемость 95-100%, качество от 36 до 60%)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673EE8" w:rsidP="00357DE6">
            <w:pPr>
              <w:pStyle w:val="a3"/>
              <w:snapToGrid w:val="0"/>
              <w:spacing w:before="0" w:beforeAutospacing="0" w:after="0" w:afterAutospacing="0"/>
            </w:pPr>
            <w:proofErr w:type="gramStart"/>
            <w:r w:rsidRPr="00AC1B75">
              <w:rPr>
                <w:sz w:val="22"/>
                <w:szCs w:val="22"/>
              </w:rPr>
              <w:t>высокий</w:t>
            </w:r>
            <w:proofErr w:type="gramEnd"/>
            <w:r w:rsidRPr="00AC1B75">
              <w:rPr>
                <w:sz w:val="22"/>
                <w:szCs w:val="22"/>
              </w:rPr>
              <w:t xml:space="preserve"> (</w:t>
            </w:r>
            <w:r w:rsidR="00357DE6" w:rsidRPr="00AC1B75">
              <w:rPr>
                <w:sz w:val="22"/>
                <w:szCs w:val="22"/>
              </w:rPr>
              <w:t>успеваемость 100%, качество  от 61%)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0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20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BAE" w:rsidRPr="00AC1B75" w:rsidRDefault="00605BAE" w:rsidP="00605BAE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iCs/>
                <w:sz w:val="22"/>
                <w:szCs w:val="22"/>
              </w:rPr>
              <w:t xml:space="preserve">Справки, отражающие  результаты освоения </w:t>
            </w:r>
            <w:proofErr w:type="gramStart"/>
            <w:r w:rsidRPr="00AC1B75">
              <w:rPr>
                <w:iCs/>
                <w:sz w:val="22"/>
                <w:szCs w:val="22"/>
              </w:rPr>
              <w:t>обучающимися</w:t>
            </w:r>
            <w:proofErr w:type="gramEnd"/>
            <w:r w:rsidRPr="00AC1B75">
              <w:rPr>
                <w:iCs/>
                <w:sz w:val="22"/>
                <w:szCs w:val="22"/>
              </w:rPr>
              <w:t xml:space="preserve"> образовательных программ по итогам внешнего мониторинга, заверенная </w:t>
            </w:r>
            <w:r w:rsidRPr="00AC1B75">
              <w:rPr>
                <w:sz w:val="22"/>
                <w:szCs w:val="22"/>
              </w:rPr>
              <w:t>работодателем.</w:t>
            </w:r>
          </w:p>
          <w:p w:rsidR="00357DE6" w:rsidRPr="00AC1B75" w:rsidRDefault="00410207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b/>
                <w:sz w:val="22"/>
                <w:szCs w:val="22"/>
              </w:rPr>
              <w:t>Суммирование баллов по данным показателям не производится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spacing w:after="200" w:line="276" w:lineRule="auto"/>
              <w:jc w:val="center"/>
              <w:rPr>
                <w:b/>
              </w:rPr>
            </w:pPr>
          </w:p>
          <w:p w:rsidR="00357DE6" w:rsidRPr="00AC1B75" w:rsidRDefault="00357DE6" w:rsidP="00357DE6">
            <w:pPr>
              <w:spacing w:after="200" w:line="276" w:lineRule="auto"/>
              <w:jc w:val="center"/>
              <w:rPr>
                <w:b/>
              </w:rPr>
            </w:pPr>
          </w:p>
          <w:p w:rsidR="00357DE6" w:rsidRPr="00AC1B75" w:rsidRDefault="00357DE6" w:rsidP="00357DE6">
            <w:pPr>
              <w:spacing w:after="200" w:line="276" w:lineRule="auto"/>
              <w:jc w:val="center"/>
              <w:rPr>
                <w:b/>
              </w:rPr>
            </w:pPr>
          </w:p>
          <w:p w:rsidR="00357DE6" w:rsidRPr="00AC1B75" w:rsidRDefault="00357DE6" w:rsidP="00357DE6">
            <w:pPr>
              <w:spacing w:after="200" w:line="276" w:lineRule="auto"/>
              <w:jc w:val="center"/>
              <w:rPr>
                <w:b/>
              </w:rPr>
            </w:pPr>
          </w:p>
          <w:p w:rsidR="00357DE6" w:rsidRPr="00AC1B75" w:rsidRDefault="00357DE6" w:rsidP="00357DE6">
            <w:pPr>
              <w:spacing w:after="200" w:line="276" w:lineRule="auto"/>
              <w:jc w:val="center"/>
              <w:rPr>
                <w:b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</w:pPr>
            <w:r w:rsidRPr="00AC1B75">
              <w:rPr>
                <w:sz w:val="22"/>
                <w:szCs w:val="22"/>
              </w:rPr>
              <w:t xml:space="preserve"> 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 период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</w:pPr>
          </w:p>
        </w:tc>
      </w:tr>
      <w:tr w:rsidR="00357DE6" w:rsidRPr="00AC1B75" w:rsidTr="000715F6">
        <w:trPr>
          <w:gridAfter w:val="1"/>
          <w:wAfter w:w="19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DE0BBB" w:rsidP="00357DE6">
            <w:pPr>
              <w:snapToGrid w:val="0"/>
            </w:pPr>
            <w:r w:rsidRPr="00AC1B75">
              <w:rPr>
                <w:sz w:val="22"/>
                <w:szCs w:val="22"/>
              </w:rPr>
              <w:t>1.4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Средний балл по предмету: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не ниже показателя в муниципальном образовании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выше показателя в регионе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10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DE6" w:rsidRPr="00AC1B75" w:rsidRDefault="00357DE6" w:rsidP="00357DE6">
            <w:pPr>
              <w:snapToGrid w:val="0"/>
            </w:pPr>
            <w:r w:rsidRPr="00AC1B75">
              <w:rPr>
                <w:iCs/>
                <w:sz w:val="22"/>
                <w:szCs w:val="22"/>
              </w:rPr>
              <w:t xml:space="preserve">Справка, заверенная </w:t>
            </w:r>
            <w:r w:rsidRPr="00AC1B75">
              <w:rPr>
                <w:sz w:val="22"/>
                <w:szCs w:val="22"/>
              </w:rPr>
              <w:t>руководителем образовательного учреждения.</w:t>
            </w:r>
          </w:p>
          <w:p w:rsidR="00357DE6" w:rsidRPr="00AC1B75" w:rsidRDefault="00357DE6" w:rsidP="00357DE6">
            <w:pPr>
              <w:snapToGrid w:val="0"/>
            </w:pPr>
          </w:p>
          <w:p w:rsidR="00357DE6" w:rsidRPr="00AC1B75" w:rsidRDefault="00357DE6" w:rsidP="00357DE6">
            <w:pPr>
              <w:snapToGrid w:val="0"/>
              <w:rPr>
                <w:iCs/>
              </w:rPr>
            </w:pPr>
            <w:r w:rsidRPr="00AC1B75">
              <w:rPr>
                <w:b/>
                <w:sz w:val="22"/>
                <w:szCs w:val="22"/>
              </w:rPr>
              <w:t>Суммирование баллов по данным показателям не производится.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snapToGrid w:val="0"/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E6" w:rsidRPr="00AC1B75" w:rsidRDefault="00357DE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*средние данные по итогам учебного года, предшествующего аттестационному периоду</w:t>
            </w:r>
          </w:p>
        </w:tc>
      </w:tr>
      <w:tr w:rsidR="00357DE6" w:rsidRPr="00AC1B75" w:rsidTr="00DA4474">
        <w:trPr>
          <w:gridAfter w:val="2"/>
          <w:wAfter w:w="30" w:type="dxa"/>
          <w:trHeight w:val="253"/>
        </w:trPr>
        <w:tc>
          <w:tcPr>
            <w:tcW w:w="15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57DE6" w:rsidRPr="00AC1B75" w:rsidRDefault="00357DE6" w:rsidP="00357DE6">
            <w:pPr>
              <w:snapToGrid w:val="0"/>
              <w:jc w:val="center"/>
              <w:rPr>
                <w:b/>
              </w:rPr>
            </w:pPr>
            <w:r w:rsidRPr="00AC1B75">
              <w:rPr>
                <w:b/>
                <w:sz w:val="22"/>
                <w:szCs w:val="22"/>
              </w:rPr>
              <w:t>2. Продуктивность деятельности педагога по развитию учащихся. Выявление и развитие способностей обучающихся к научной (интеллектуальной)</w:t>
            </w:r>
            <w:proofErr w:type="gramStart"/>
            <w:r w:rsidRPr="00AC1B75">
              <w:rPr>
                <w:b/>
                <w:sz w:val="22"/>
                <w:szCs w:val="22"/>
              </w:rPr>
              <w:t>,т</w:t>
            </w:r>
            <w:proofErr w:type="gramEnd"/>
            <w:r w:rsidRPr="00AC1B75">
              <w:rPr>
                <w:b/>
                <w:sz w:val="22"/>
                <w:szCs w:val="22"/>
              </w:rPr>
              <w:t>ворческой, физкультурно-спортивной деятельности</w:t>
            </w:r>
          </w:p>
        </w:tc>
      </w:tr>
      <w:tr w:rsidR="00357DE6" w:rsidRPr="00AC1B75" w:rsidTr="000715F6">
        <w:trPr>
          <w:gridAfter w:val="1"/>
          <w:wAfter w:w="19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357DE6" w:rsidP="00357DE6">
            <w:pPr>
              <w:snapToGrid w:val="0"/>
            </w:pPr>
            <w:r w:rsidRPr="00AC1B75">
              <w:rPr>
                <w:sz w:val="22"/>
                <w:szCs w:val="22"/>
              </w:rPr>
              <w:t>2.1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AA7322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Результаты участия учащихся</w:t>
            </w:r>
            <w:r w:rsidR="00357DE6" w:rsidRPr="00AC1B75">
              <w:rPr>
                <w:sz w:val="22"/>
                <w:szCs w:val="22"/>
              </w:rPr>
              <w:t xml:space="preserve"> в  предметных олимпиадах, имеющих официальный статус*(Всероссийские олимпиады школьников):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победители (призёры) уровня образовательной организации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1B7B51">
            <w:pPr>
              <w:pStyle w:val="a3"/>
              <w:snapToGrid w:val="0"/>
              <w:spacing w:before="0" w:beforeAutospacing="0" w:after="0" w:afterAutospacing="0"/>
              <w:rPr>
                <w:spacing w:val="-6"/>
              </w:rPr>
            </w:pPr>
            <w:r w:rsidRPr="00AC1B75">
              <w:rPr>
                <w:spacing w:val="-6"/>
                <w:sz w:val="22"/>
                <w:szCs w:val="22"/>
              </w:rPr>
              <w:t xml:space="preserve">победители </w:t>
            </w:r>
            <w:r w:rsidR="00AA7322" w:rsidRPr="00AC1B75">
              <w:rPr>
                <w:spacing w:val="-6"/>
                <w:sz w:val="22"/>
                <w:szCs w:val="22"/>
              </w:rPr>
              <w:t>(призеры) муниципального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AC1B7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AC1B7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AC1B7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AC1B7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AC1B7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10</w:t>
            </w:r>
          </w:p>
          <w:p w:rsidR="00357DE6" w:rsidRPr="00AC1B75" w:rsidRDefault="00357DE6" w:rsidP="00AC1B7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C1B75" w:rsidRPr="00AC1B75" w:rsidRDefault="00AC1B75" w:rsidP="00AC1B7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AC1B75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20</w:t>
            </w:r>
          </w:p>
          <w:p w:rsidR="00357DE6" w:rsidRPr="00AC1B75" w:rsidRDefault="00357DE6" w:rsidP="00AA7322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DE6" w:rsidRPr="00AC1B75" w:rsidRDefault="00357DE6" w:rsidP="00357DE6">
            <w:pPr>
              <w:snapToGrid w:val="0"/>
            </w:pPr>
            <w:r w:rsidRPr="00AC1B75">
              <w:rPr>
                <w:iCs/>
                <w:sz w:val="22"/>
                <w:szCs w:val="22"/>
              </w:rPr>
              <w:t>Копии грамот, дипломов или другие документы, подтверждающие победы и призовые места</w:t>
            </w:r>
            <w:r w:rsidRPr="00AC1B75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57DE6" w:rsidRPr="00AC1B75" w:rsidRDefault="00357DE6" w:rsidP="00357DE6">
            <w:pPr>
              <w:snapToGrid w:val="0"/>
            </w:pPr>
            <w:r w:rsidRPr="00AC1B75">
              <w:rPr>
                <w:sz w:val="22"/>
                <w:szCs w:val="22"/>
              </w:rPr>
              <w:t xml:space="preserve">Документы, подтверждающие роль педагогического работника в подготовке </w:t>
            </w:r>
            <w:r w:rsidRPr="00AC1B75">
              <w:rPr>
                <w:spacing w:val="-6"/>
                <w:sz w:val="22"/>
                <w:szCs w:val="22"/>
              </w:rPr>
              <w:t xml:space="preserve">победителей (призеров) </w:t>
            </w:r>
            <w:r w:rsidRPr="00AC1B75">
              <w:rPr>
                <w:sz w:val="22"/>
                <w:szCs w:val="22"/>
              </w:rPr>
              <w:t>олимпиад.</w:t>
            </w:r>
          </w:p>
          <w:p w:rsidR="00357DE6" w:rsidRPr="00AC1B75" w:rsidRDefault="00410207" w:rsidP="00357DE6">
            <w:pPr>
              <w:snapToGrid w:val="0"/>
            </w:pPr>
            <w:r w:rsidRPr="00AC1B75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олимпиад)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E6" w:rsidRPr="00AC1B75" w:rsidRDefault="00357DE6" w:rsidP="00DE0BBB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357DE6" w:rsidRPr="00AC1B75" w:rsidRDefault="00357DE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*учитываются результаты очного тура</w:t>
            </w:r>
          </w:p>
          <w:p w:rsidR="00357DE6" w:rsidRPr="00AC1B75" w:rsidRDefault="00357DE6" w:rsidP="00410207">
            <w:pPr>
              <w:snapToGrid w:val="0"/>
              <w:jc w:val="center"/>
            </w:pPr>
          </w:p>
        </w:tc>
      </w:tr>
      <w:tr w:rsidR="00357DE6" w:rsidRPr="00AC1B75" w:rsidTr="000715F6">
        <w:trPr>
          <w:gridAfter w:val="1"/>
          <w:wAfter w:w="19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357DE6" w:rsidP="00357DE6">
            <w:pPr>
              <w:snapToGrid w:val="0"/>
            </w:pPr>
            <w:r w:rsidRPr="00AC1B75">
              <w:rPr>
                <w:sz w:val="22"/>
                <w:szCs w:val="22"/>
              </w:rPr>
              <w:t>2.2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AA7322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Результаты участия учащихся</w:t>
            </w:r>
            <w:r w:rsidR="00357DE6" w:rsidRPr="00AC1B75">
              <w:rPr>
                <w:sz w:val="22"/>
                <w:szCs w:val="22"/>
              </w:rPr>
              <w:t xml:space="preserve"> в  конкурсах, соревнованиях,</w:t>
            </w:r>
            <w:r w:rsidRPr="00AC1B75">
              <w:rPr>
                <w:sz w:val="22"/>
                <w:szCs w:val="22"/>
              </w:rPr>
              <w:t xml:space="preserve"> конференциях,</w:t>
            </w:r>
            <w:r w:rsidR="00357DE6" w:rsidRPr="00AC1B75">
              <w:rPr>
                <w:sz w:val="22"/>
                <w:szCs w:val="22"/>
              </w:rPr>
              <w:t xml:space="preserve"> имеющих официальный статус*: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лауреат (дипломант)</w:t>
            </w:r>
            <w:r w:rsidR="00231D7F" w:rsidRPr="00AC1B75">
              <w:rPr>
                <w:sz w:val="22"/>
                <w:szCs w:val="22"/>
              </w:rPr>
              <w:t>, победитель (призёр)</w:t>
            </w:r>
            <w:r w:rsidRPr="00AC1B75">
              <w:rPr>
                <w:sz w:val="22"/>
                <w:szCs w:val="22"/>
              </w:rPr>
              <w:t xml:space="preserve"> конкурса уровня образовательной организации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r w:rsidRPr="00AC1B75">
              <w:rPr>
                <w:sz w:val="22"/>
                <w:szCs w:val="22"/>
              </w:rPr>
              <w:t>лауреат (дипломант)</w:t>
            </w:r>
            <w:r w:rsidR="00231D7F" w:rsidRPr="00AC1B75">
              <w:rPr>
                <w:sz w:val="22"/>
                <w:szCs w:val="22"/>
              </w:rPr>
              <w:t xml:space="preserve">, победитель (призёр) </w:t>
            </w:r>
            <w:r w:rsidRPr="00AC1B75">
              <w:rPr>
                <w:sz w:val="22"/>
                <w:szCs w:val="22"/>
              </w:rPr>
              <w:t xml:space="preserve"> конкурса, соревнования муниципального уровня</w:t>
            </w:r>
          </w:p>
          <w:p w:rsidR="00357DE6" w:rsidRPr="00AC1B75" w:rsidRDefault="00357DE6" w:rsidP="00357DE6"/>
          <w:p w:rsidR="00357DE6" w:rsidRPr="00AC1B75" w:rsidRDefault="00357DE6" w:rsidP="00357DE6">
            <w:r w:rsidRPr="00AC1B75">
              <w:rPr>
                <w:sz w:val="22"/>
                <w:szCs w:val="22"/>
              </w:rPr>
              <w:t>лауреат (дипломант)</w:t>
            </w:r>
            <w:r w:rsidR="00231D7F" w:rsidRPr="00AC1B75">
              <w:rPr>
                <w:sz w:val="22"/>
                <w:szCs w:val="22"/>
              </w:rPr>
              <w:t xml:space="preserve">, победитель (призёр) </w:t>
            </w:r>
            <w:r w:rsidRPr="00AC1B75">
              <w:rPr>
                <w:sz w:val="22"/>
                <w:szCs w:val="22"/>
              </w:rPr>
              <w:t xml:space="preserve"> конкурса, соревнования областного (межрегионального</w:t>
            </w:r>
            <w:proofErr w:type="gramStart"/>
            <w:r w:rsidRPr="00AC1B75">
              <w:rPr>
                <w:sz w:val="22"/>
                <w:szCs w:val="22"/>
              </w:rPr>
              <w:t>)у</w:t>
            </w:r>
            <w:proofErr w:type="gramEnd"/>
            <w:r w:rsidRPr="00AC1B75">
              <w:rPr>
                <w:sz w:val="22"/>
                <w:szCs w:val="22"/>
              </w:rPr>
              <w:t>ровня</w:t>
            </w:r>
          </w:p>
          <w:p w:rsidR="00357DE6" w:rsidRPr="00AC1B75" w:rsidRDefault="00357DE6" w:rsidP="00357DE6"/>
          <w:p w:rsidR="00357DE6" w:rsidRPr="00AC1B75" w:rsidRDefault="00357DE6" w:rsidP="00357DE6">
            <w:r w:rsidRPr="00AC1B75">
              <w:rPr>
                <w:sz w:val="22"/>
                <w:szCs w:val="22"/>
              </w:rPr>
              <w:t>лауреат (дипломант)</w:t>
            </w:r>
            <w:r w:rsidR="00231D7F" w:rsidRPr="00AC1B75">
              <w:rPr>
                <w:sz w:val="22"/>
                <w:szCs w:val="22"/>
              </w:rPr>
              <w:t xml:space="preserve">, победитель (призёр) </w:t>
            </w:r>
            <w:r w:rsidRPr="00AC1B75">
              <w:rPr>
                <w:sz w:val="22"/>
                <w:szCs w:val="22"/>
              </w:rPr>
              <w:t xml:space="preserve"> конкурса, соревнования всероссийского уровня</w:t>
            </w:r>
          </w:p>
          <w:p w:rsidR="00357DE6" w:rsidRPr="00AC1B75" w:rsidRDefault="00357DE6" w:rsidP="00357DE6"/>
          <w:p w:rsidR="001B7B51" w:rsidRPr="00AC1B75" w:rsidRDefault="00357DE6" w:rsidP="00357DE6">
            <w:r w:rsidRPr="00AC1B75">
              <w:rPr>
                <w:sz w:val="22"/>
                <w:szCs w:val="22"/>
              </w:rPr>
              <w:t>лауреат (дипломант)</w:t>
            </w:r>
            <w:r w:rsidR="00231D7F" w:rsidRPr="00AC1B75">
              <w:rPr>
                <w:sz w:val="22"/>
                <w:szCs w:val="22"/>
              </w:rPr>
              <w:t xml:space="preserve">, победитель (призёр) </w:t>
            </w:r>
            <w:r w:rsidRPr="00AC1B75">
              <w:rPr>
                <w:sz w:val="22"/>
                <w:szCs w:val="22"/>
              </w:rPr>
              <w:t xml:space="preserve"> конкурса, сор</w:t>
            </w:r>
            <w:r w:rsidR="001B7B51" w:rsidRPr="00AC1B75">
              <w:rPr>
                <w:sz w:val="22"/>
                <w:szCs w:val="22"/>
              </w:rPr>
              <w:t>евнования международного уровня</w:t>
            </w:r>
          </w:p>
          <w:p w:rsidR="001B7B51" w:rsidRPr="00AC1B75" w:rsidRDefault="001B7B51" w:rsidP="00357DE6"/>
          <w:p w:rsidR="001B7B51" w:rsidRPr="00AC1B75" w:rsidRDefault="001B7B51" w:rsidP="00357DE6">
            <w:r w:rsidRPr="00AC1B75">
              <w:rPr>
                <w:sz w:val="22"/>
                <w:szCs w:val="22"/>
              </w:rPr>
              <w:t>при отсутствии победителей учитываются участники (не более 3-х)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5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31D7F" w:rsidRPr="00AC1B75" w:rsidRDefault="00231D7F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AC1B75">
              <w:rPr>
                <w:iCs/>
                <w:sz w:val="22"/>
                <w:szCs w:val="22"/>
              </w:rPr>
              <w:t>10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31D7F" w:rsidRPr="00AC1B75" w:rsidRDefault="00231D7F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15</w:t>
            </w:r>
          </w:p>
          <w:p w:rsidR="00357DE6" w:rsidRPr="00AC1B75" w:rsidRDefault="00357DE6" w:rsidP="00231D7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231D7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31D7F" w:rsidRPr="00AC1B75" w:rsidRDefault="00231D7F" w:rsidP="00231D7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231D7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20</w:t>
            </w:r>
          </w:p>
          <w:p w:rsidR="00357DE6" w:rsidRPr="00AC1B75" w:rsidRDefault="00357DE6" w:rsidP="00231D7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231D7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231D7F" w:rsidRPr="00AC1B75" w:rsidRDefault="00231D7F" w:rsidP="00231D7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6C2D10" w:rsidP="00231D7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3</w:t>
            </w:r>
            <w:r w:rsidR="00357DE6" w:rsidRPr="00AC1B75">
              <w:rPr>
                <w:iCs/>
                <w:sz w:val="22"/>
                <w:szCs w:val="22"/>
              </w:rPr>
              <w:t>0</w:t>
            </w:r>
          </w:p>
          <w:p w:rsidR="001B7B51" w:rsidRPr="00AC1B75" w:rsidRDefault="001B7B51" w:rsidP="00231D7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1B7B51" w:rsidRPr="00AC1B75" w:rsidRDefault="001B7B51" w:rsidP="00231D7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1B7B51" w:rsidRPr="00AC1B75" w:rsidRDefault="001B7B51" w:rsidP="00231D7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1B7B51" w:rsidRPr="00AC1B75" w:rsidRDefault="001B7B51" w:rsidP="00231D7F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3</w:t>
            </w:r>
          </w:p>
          <w:p w:rsidR="00357DE6" w:rsidRPr="00AC1B75" w:rsidRDefault="00357DE6" w:rsidP="00231D7F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DE6" w:rsidRPr="00AC1B75" w:rsidRDefault="00357DE6" w:rsidP="00357DE6">
            <w:pPr>
              <w:snapToGrid w:val="0"/>
            </w:pPr>
            <w:r w:rsidRPr="00AC1B75">
              <w:rPr>
                <w:iCs/>
                <w:sz w:val="22"/>
                <w:szCs w:val="22"/>
              </w:rPr>
              <w:lastRenderedPageBreak/>
              <w:t>Копии грамот, дипломов или другие документы, подтверждающие победы и призовые места</w:t>
            </w:r>
            <w:r w:rsidRPr="00AC1B75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57DE6" w:rsidRPr="00AC1B75" w:rsidRDefault="00357DE6" w:rsidP="00357DE6">
            <w:pPr>
              <w:snapToGrid w:val="0"/>
            </w:pPr>
          </w:p>
          <w:p w:rsidR="00357DE6" w:rsidRPr="00AC1B75" w:rsidRDefault="00357DE6" w:rsidP="00357DE6">
            <w:pPr>
              <w:snapToGrid w:val="0"/>
            </w:pPr>
            <w:r w:rsidRPr="00AC1B75"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357DE6" w:rsidRPr="00AC1B75" w:rsidRDefault="00357DE6" w:rsidP="00357DE6">
            <w:pPr>
              <w:snapToGrid w:val="0"/>
              <w:rPr>
                <w:b/>
                <w:iCs/>
              </w:rPr>
            </w:pPr>
          </w:p>
          <w:p w:rsidR="00357DE6" w:rsidRPr="00AC1B75" w:rsidRDefault="00357DE6" w:rsidP="00357DE6">
            <w:pPr>
              <w:snapToGrid w:val="0"/>
            </w:pPr>
            <w:r w:rsidRPr="00AC1B75"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 w:rsidRPr="00AC1B75">
              <w:rPr>
                <w:sz w:val="22"/>
                <w:szCs w:val="22"/>
              </w:rPr>
              <w:t>работодателем.</w:t>
            </w:r>
          </w:p>
          <w:p w:rsidR="00410207" w:rsidRPr="00AC1B75" w:rsidRDefault="00410207" w:rsidP="00410207">
            <w:pPr>
              <w:snapToGrid w:val="0"/>
            </w:pPr>
            <w:r w:rsidRPr="00AC1B75">
              <w:rPr>
                <w:b/>
                <w:iCs/>
                <w:sz w:val="22"/>
                <w:szCs w:val="22"/>
              </w:rPr>
              <w:t>Количество баллов по каждому из п</w:t>
            </w:r>
            <w:r w:rsidR="00605BAE" w:rsidRPr="00AC1B75">
              <w:rPr>
                <w:b/>
                <w:iCs/>
                <w:sz w:val="22"/>
                <w:szCs w:val="22"/>
              </w:rPr>
              <w:t xml:space="preserve">оказателей может суммироваться </w:t>
            </w:r>
            <w:r w:rsidRPr="00AC1B75">
              <w:rPr>
                <w:b/>
                <w:iCs/>
                <w:sz w:val="22"/>
                <w:szCs w:val="22"/>
              </w:rPr>
              <w:t>в зависимости от результативности участия (но не более трех мероприятий по одному направлению)</w:t>
            </w:r>
          </w:p>
          <w:p w:rsidR="00357DE6" w:rsidRPr="00AC1B75" w:rsidRDefault="00357DE6" w:rsidP="00357DE6">
            <w:pPr>
              <w:snapToGrid w:val="0"/>
            </w:pPr>
          </w:p>
          <w:p w:rsidR="00357DE6" w:rsidRPr="00AC1B75" w:rsidRDefault="00357DE6" w:rsidP="00357DE6">
            <w:pPr>
              <w:snapToGrid w:val="0"/>
              <w:rPr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E6" w:rsidRPr="00AC1B75" w:rsidRDefault="00357DE6" w:rsidP="00357DE6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357DE6" w:rsidRPr="00AC1B75" w:rsidRDefault="00357DE6" w:rsidP="00357DE6">
            <w:pPr>
              <w:snapToGrid w:val="0"/>
              <w:jc w:val="center"/>
            </w:pPr>
          </w:p>
          <w:p w:rsidR="00357DE6" w:rsidRPr="00AC1B75" w:rsidRDefault="00357DE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*учитываются результаты очного тура (но, не более 3-х по одному направлению)</w:t>
            </w:r>
          </w:p>
          <w:p w:rsidR="001B7B51" w:rsidRPr="00AC1B75" w:rsidRDefault="001B7B51" w:rsidP="00410207">
            <w:pPr>
              <w:snapToGrid w:val="0"/>
              <w:jc w:val="center"/>
            </w:pPr>
          </w:p>
        </w:tc>
      </w:tr>
      <w:tr w:rsidR="00357DE6" w:rsidRPr="00AC1B75" w:rsidTr="000715F6">
        <w:trPr>
          <w:gridAfter w:val="1"/>
          <w:wAfter w:w="19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357DE6" w:rsidP="00357DE6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AA7322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Результаты участия учащихся</w:t>
            </w:r>
            <w:r w:rsidR="00357DE6" w:rsidRPr="00AC1B75">
              <w:rPr>
                <w:sz w:val="22"/>
                <w:szCs w:val="22"/>
              </w:rPr>
              <w:t xml:space="preserve"> в олимпиада</w:t>
            </w:r>
            <w:r w:rsidRPr="00AC1B75">
              <w:rPr>
                <w:sz w:val="22"/>
                <w:szCs w:val="22"/>
              </w:rPr>
              <w:t>х, имеющих неофициальный статус</w:t>
            </w:r>
            <w:r w:rsidR="00357DE6" w:rsidRPr="00AC1B75">
              <w:rPr>
                <w:sz w:val="22"/>
                <w:szCs w:val="22"/>
              </w:rPr>
              <w:t>: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rPr>
                <w:spacing w:val="-6"/>
              </w:rPr>
            </w:pPr>
            <w:r w:rsidRPr="00AC1B75">
              <w:rPr>
                <w:spacing w:val="-6"/>
                <w:sz w:val="22"/>
                <w:szCs w:val="22"/>
              </w:rPr>
              <w:t xml:space="preserve"> победители (призеры)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rPr>
                <w:spacing w:val="-6"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pacing w:val="-6"/>
                <w:sz w:val="22"/>
                <w:szCs w:val="22"/>
              </w:rPr>
              <w:t>участники</w:t>
            </w:r>
            <w:r w:rsidR="00AA7322" w:rsidRPr="00AC1B75">
              <w:rPr>
                <w:spacing w:val="-6"/>
                <w:sz w:val="22"/>
                <w:szCs w:val="22"/>
              </w:rPr>
              <w:t>*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357DE6" w:rsidP="00AC1B75">
            <w:pPr>
              <w:pStyle w:val="a3"/>
              <w:snapToGrid w:val="0"/>
              <w:spacing w:before="0" w:beforeAutospacing="0" w:after="0" w:afterAutospacing="0"/>
              <w:rPr>
                <w:iCs/>
              </w:rPr>
            </w:pPr>
          </w:p>
          <w:p w:rsidR="00357DE6" w:rsidRPr="00AC1B75" w:rsidRDefault="00AC1B75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10</w:t>
            </w:r>
          </w:p>
          <w:p w:rsidR="00357DE6" w:rsidRPr="00AC1B75" w:rsidRDefault="00357DE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357DE6" w:rsidRPr="00AC1B75" w:rsidRDefault="00AC1B75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7DE6" w:rsidRPr="00AC1B75" w:rsidRDefault="00357DE6" w:rsidP="00357DE6">
            <w:pPr>
              <w:snapToGrid w:val="0"/>
            </w:pPr>
            <w:r w:rsidRPr="00AC1B75">
              <w:rPr>
                <w:sz w:val="22"/>
                <w:szCs w:val="22"/>
              </w:rPr>
              <w:t>Ксерокопии дипл</w:t>
            </w:r>
            <w:r w:rsidR="00AA7322" w:rsidRPr="00AC1B75">
              <w:rPr>
                <w:sz w:val="22"/>
                <w:szCs w:val="22"/>
              </w:rPr>
              <w:t>омов, заверенные работодателем.</w:t>
            </w:r>
          </w:p>
          <w:p w:rsidR="00357DE6" w:rsidRPr="00AC1B75" w:rsidRDefault="00357DE6" w:rsidP="00357DE6">
            <w:pPr>
              <w:snapToGrid w:val="0"/>
              <w:rPr>
                <w:b/>
              </w:rPr>
            </w:pPr>
            <w:r w:rsidRPr="00AC1B75">
              <w:rPr>
                <w:b/>
                <w:sz w:val="22"/>
                <w:szCs w:val="22"/>
              </w:rPr>
              <w:t xml:space="preserve">Баллы суммируются только по одному из направлений, но не </w:t>
            </w:r>
            <w:r w:rsidR="00BC420F" w:rsidRPr="00AC1B75">
              <w:rPr>
                <w:b/>
                <w:sz w:val="22"/>
                <w:szCs w:val="22"/>
              </w:rPr>
              <w:t>более 3-х</w:t>
            </w:r>
            <w:r w:rsidRPr="00AC1B75">
              <w:rPr>
                <w:b/>
                <w:sz w:val="22"/>
                <w:szCs w:val="22"/>
              </w:rPr>
              <w:t>.</w:t>
            </w:r>
          </w:p>
          <w:p w:rsidR="00AA7322" w:rsidRPr="00AC1B75" w:rsidRDefault="00AA7322" w:rsidP="00AA7322">
            <w:pPr>
              <w:snapToGrid w:val="0"/>
            </w:pPr>
            <w:r w:rsidRPr="00AC1B75">
              <w:rPr>
                <w:sz w:val="22"/>
                <w:szCs w:val="22"/>
              </w:rPr>
              <w:t>*Участники не более 3-х по одному направлению учитываются в том случае, если нет призёров и победителей.</w:t>
            </w:r>
          </w:p>
          <w:p w:rsidR="00AA7322" w:rsidRPr="00AC1B75" w:rsidRDefault="00AA7322" w:rsidP="00357DE6">
            <w:pPr>
              <w:snapToGrid w:val="0"/>
              <w:rPr>
                <w:b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E6" w:rsidRPr="00AC1B75" w:rsidRDefault="00357DE6" w:rsidP="00410207">
            <w:pPr>
              <w:snapToGrid w:val="0"/>
            </w:pPr>
            <w:r w:rsidRPr="00AC1B75">
              <w:rPr>
                <w:sz w:val="22"/>
                <w:szCs w:val="22"/>
              </w:rPr>
              <w:t xml:space="preserve">Дистанционные олимпиады школьников  и  не включённые в перечень олимпиад Министерства образования и науки РФ </w:t>
            </w:r>
          </w:p>
        </w:tc>
      </w:tr>
      <w:tr w:rsidR="00845346" w:rsidRPr="00AC1B75" w:rsidTr="000715F6">
        <w:trPr>
          <w:trHeight w:val="112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357DE6" w:rsidP="00357DE6">
            <w:pPr>
              <w:snapToGrid w:val="0"/>
            </w:pPr>
            <w:r w:rsidRPr="00AC1B75">
              <w:rPr>
                <w:sz w:val="22"/>
                <w:szCs w:val="22"/>
              </w:rPr>
              <w:t>2.4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357DE6" w:rsidP="00357DE6">
            <w:pPr>
              <w:snapToGrid w:val="0"/>
            </w:pPr>
            <w:r w:rsidRPr="00AC1B75">
              <w:rPr>
                <w:sz w:val="22"/>
                <w:szCs w:val="22"/>
              </w:rPr>
              <w:t>Достижения обучающихся в мероприятиях, конкурсах, соревнованиях, имеющих неофициальный статус:</w:t>
            </w:r>
          </w:p>
          <w:p w:rsidR="00357DE6" w:rsidRPr="00AC1B75" w:rsidRDefault="00357DE6" w:rsidP="00357DE6">
            <w:pPr>
              <w:snapToGrid w:val="0"/>
            </w:pPr>
          </w:p>
          <w:p w:rsidR="00357DE6" w:rsidRPr="00AC1B75" w:rsidRDefault="00357DE6" w:rsidP="00357DE6">
            <w:pPr>
              <w:snapToGrid w:val="0"/>
            </w:pPr>
            <w:r w:rsidRPr="00AC1B75">
              <w:rPr>
                <w:sz w:val="22"/>
                <w:szCs w:val="22"/>
              </w:rPr>
              <w:t>победители/призёры</w:t>
            </w:r>
          </w:p>
          <w:p w:rsidR="00357DE6" w:rsidRPr="00AC1B75" w:rsidRDefault="00357DE6" w:rsidP="00357DE6">
            <w:pPr>
              <w:snapToGrid w:val="0"/>
            </w:pPr>
          </w:p>
          <w:p w:rsidR="00357DE6" w:rsidRPr="00AC1B75" w:rsidRDefault="00357DE6" w:rsidP="00357DE6">
            <w:pPr>
              <w:snapToGrid w:val="0"/>
            </w:pPr>
            <w:r w:rsidRPr="00AC1B75">
              <w:rPr>
                <w:sz w:val="22"/>
                <w:szCs w:val="22"/>
              </w:rPr>
              <w:t xml:space="preserve">участники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7DE6" w:rsidRPr="00AC1B75" w:rsidRDefault="00357DE6" w:rsidP="00357DE6">
            <w:pPr>
              <w:snapToGrid w:val="0"/>
              <w:jc w:val="center"/>
            </w:pPr>
          </w:p>
          <w:p w:rsidR="00357DE6" w:rsidRPr="00AC1B75" w:rsidRDefault="00357DE6" w:rsidP="00357DE6">
            <w:pPr>
              <w:snapToGrid w:val="0"/>
              <w:jc w:val="center"/>
            </w:pPr>
          </w:p>
          <w:p w:rsidR="00357DE6" w:rsidRPr="00AC1B75" w:rsidRDefault="00357DE6" w:rsidP="00357DE6">
            <w:pPr>
              <w:snapToGrid w:val="0"/>
              <w:jc w:val="center"/>
            </w:pPr>
          </w:p>
          <w:p w:rsidR="00357DE6" w:rsidRPr="00AC1B75" w:rsidRDefault="00357DE6" w:rsidP="00357DE6">
            <w:pPr>
              <w:snapToGrid w:val="0"/>
              <w:jc w:val="center"/>
            </w:pPr>
          </w:p>
          <w:p w:rsidR="00357DE6" w:rsidRPr="00AC1B75" w:rsidRDefault="00AC1B75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357DE6" w:rsidRPr="00AC1B75" w:rsidRDefault="00357DE6" w:rsidP="00357DE6">
            <w:pPr>
              <w:snapToGrid w:val="0"/>
              <w:jc w:val="center"/>
            </w:pPr>
          </w:p>
          <w:p w:rsidR="00357DE6" w:rsidRPr="00AC1B75" w:rsidRDefault="00AC1B75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7DE6" w:rsidRPr="00AC1B75" w:rsidRDefault="00357DE6" w:rsidP="00357DE6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Ксерокопии дипломов, заверенные работодателем.</w:t>
            </w:r>
          </w:p>
          <w:p w:rsidR="00357DE6" w:rsidRPr="00AC1B75" w:rsidRDefault="00357DE6" w:rsidP="00357DE6">
            <w:pPr>
              <w:snapToGrid w:val="0"/>
            </w:pPr>
            <w:r w:rsidRPr="00AC1B75">
              <w:rPr>
                <w:b/>
                <w:sz w:val="22"/>
                <w:szCs w:val="22"/>
              </w:rPr>
              <w:t>Баллы суммируются только по одно</w:t>
            </w:r>
            <w:r w:rsidR="00410207" w:rsidRPr="00AC1B75">
              <w:rPr>
                <w:b/>
                <w:sz w:val="22"/>
                <w:szCs w:val="22"/>
              </w:rPr>
              <w:t>му из направлений, но не более 3</w:t>
            </w:r>
            <w:r w:rsidR="00BC420F" w:rsidRPr="00AC1B75">
              <w:rPr>
                <w:b/>
                <w:sz w:val="22"/>
                <w:szCs w:val="22"/>
              </w:rPr>
              <w:t>-х</w:t>
            </w:r>
            <w:r w:rsidRPr="00AC1B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7DE6" w:rsidRPr="00AC1B75" w:rsidRDefault="00357DE6" w:rsidP="00357DE6">
            <w:pPr>
              <w:snapToGrid w:val="0"/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E6" w:rsidRPr="00AC1B75" w:rsidRDefault="00357DE6" w:rsidP="00357DE6">
            <w:pPr>
              <w:snapToGrid w:val="0"/>
              <w:jc w:val="center"/>
              <w:rPr>
                <w:b/>
              </w:rPr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 (В том числе участие в дист</w:t>
            </w:r>
            <w:r w:rsidR="00410207" w:rsidRPr="00AC1B75">
              <w:rPr>
                <w:sz w:val="22"/>
                <w:szCs w:val="22"/>
              </w:rPr>
              <w:t xml:space="preserve">анционных </w:t>
            </w:r>
            <w:r w:rsidR="00410207" w:rsidRPr="00AC1B75">
              <w:rPr>
                <w:sz w:val="22"/>
                <w:szCs w:val="22"/>
              </w:rPr>
              <w:lastRenderedPageBreak/>
              <w:t>конкурсах</w:t>
            </w:r>
            <w:r w:rsidRPr="00AC1B75">
              <w:rPr>
                <w:sz w:val="22"/>
                <w:szCs w:val="22"/>
              </w:rPr>
              <w:t>)</w:t>
            </w:r>
          </w:p>
          <w:p w:rsidR="00357DE6" w:rsidRPr="00AC1B75" w:rsidRDefault="00357DE6" w:rsidP="00357DE6">
            <w:pPr>
              <w:snapToGrid w:val="0"/>
              <w:jc w:val="center"/>
              <w:rPr>
                <w:b/>
              </w:rPr>
            </w:pPr>
          </w:p>
        </w:tc>
      </w:tr>
      <w:tr w:rsidR="000715F6" w:rsidRPr="00AC1B75" w:rsidTr="000715F6">
        <w:trPr>
          <w:trHeight w:val="1128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BC420F">
            <w:pPr>
              <w:snapToGrid w:val="0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Процент вовлечения учащихся во внеурочную деятельность по предмет</w:t>
            </w:r>
            <w:proofErr w:type="gramStart"/>
            <w:r w:rsidRPr="00AC1B75">
              <w:rPr>
                <w:iCs/>
                <w:sz w:val="22"/>
                <w:szCs w:val="22"/>
              </w:rPr>
              <w:t>у(</w:t>
            </w:r>
            <w:proofErr w:type="gramEnd"/>
            <w:r w:rsidRPr="00AC1B75">
              <w:rPr>
                <w:iCs/>
                <w:sz w:val="22"/>
                <w:szCs w:val="22"/>
              </w:rPr>
              <w:t xml:space="preserve">направлению деятельности) </w:t>
            </w:r>
          </w:p>
          <w:p w:rsidR="000715F6" w:rsidRPr="00AC1B75" w:rsidRDefault="000715F6" w:rsidP="00BC420F">
            <w:pPr>
              <w:snapToGrid w:val="0"/>
              <w:rPr>
                <w:iCs/>
              </w:rPr>
            </w:pPr>
          </w:p>
          <w:p w:rsidR="000715F6" w:rsidRPr="00AC1B75" w:rsidRDefault="000715F6" w:rsidP="00BC420F">
            <w:pPr>
              <w:snapToGrid w:val="0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свыше 50%</w:t>
            </w:r>
          </w:p>
          <w:p w:rsidR="000715F6" w:rsidRPr="00AC1B75" w:rsidRDefault="000715F6" w:rsidP="00BC420F">
            <w:pPr>
              <w:snapToGrid w:val="0"/>
              <w:rPr>
                <w:iCs/>
              </w:rPr>
            </w:pPr>
          </w:p>
          <w:p w:rsidR="000715F6" w:rsidRPr="00AC1B75" w:rsidRDefault="000715F6" w:rsidP="00BC420F">
            <w:pPr>
              <w:snapToGrid w:val="0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 xml:space="preserve"> от 25% до 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BC420F">
            <w:pPr>
              <w:snapToGrid w:val="0"/>
              <w:jc w:val="center"/>
            </w:pPr>
          </w:p>
          <w:p w:rsidR="000715F6" w:rsidRPr="00AC1B75" w:rsidRDefault="000715F6" w:rsidP="00BC420F">
            <w:pPr>
              <w:snapToGrid w:val="0"/>
              <w:jc w:val="center"/>
            </w:pPr>
          </w:p>
          <w:p w:rsidR="000715F6" w:rsidRPr="00AC1B75" w:rsidRDefault="000715F6" w:rsidP="00BC420F">
            <w:pPr>
              <w:snapToGrid w:val="0"/>
              <w:jc w:val="center"/>
            </w:pPr>
          </w:p>
          <w:p w:rsidR="000715F6" w:rsidRPr="00AC1B75" w:rsidRDefault="000715F6" w:rsidP="00BC420F">
            <w:pPr>
              <w:snapToGrid w:val="0"/>
              <w:jc w:val="center"/>
            </w:pPr>
          </w:p>
          <w:p w:rsidR="000715F6" w:rsidRPr="00AC1B75" w:rsidRDefault="000715F6" w:rsidP="00BC420F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0715F6" w:rsidRPr="00AC1B75" w:rsidRDefault="000715F6" w:rsidP="00BC420F">
            <w:pPr>
              <w:snapToGrid w:val="0"/>
              <w:jc w:val="center"/>
            </w:pPr>
          </w:p>
          <w:p w:rsidR="000715F6" w:rsidRPr="00AC1B75" w:rsidRDefault="000715F6" w:rsidP="00BC420F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BC420F">
            <w:pPr>
              <w:snapToGrid w:val="0"/>
            </w:pPr>
            <w:r w:rsidRPr="00AC1B75">
              <w:rPr>
                <w:sz w:val="22"/>
                <w:szCs w:val="22"/>
              </w:rPr>
              <w:t xml:space="preserve">Справка, заверенная руководителем образовательной организации. </w:t>
            </w:r>
          </w:p>
          <w:p w:rsidR="000715F6" w:rsidRPr="00AC1B75" w:rsidRDefault="000715F6" w:rsidP="00BC420F">
            <w:pPr>
              <w:snapToGrid w:val="0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BC420F">
            <w:pPr>
              <w:snapToGrid w:val="0"/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BC420F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период.</w:t>
            </w:r>
          </w:p>
          <w:p w:rsidR="000715F6" w:rsidRPr="00AC1B75" w:rsidRDefault="000715F6" w:rsidP="00BC420F">
            <w:pPr>
              <w:snapToGrid w:val="0"/>
              <w:jc w:val="center"/>
            </w:pPr>
          </w:p>
        </w:tc>
      </w:tr>
      <w:tr w:rsidR="000715F6" w:rsidRPr="00AC1B75" w:rsidTr="00DA4474">
        <w:trPr>
          <w:gridAfter w:val="2"/>
          <w:wAfter w:w="30" w:type="dxa"/>
          <w:trHeight w:val="331"/>
        </w:trPr>
        <w:tc>
          <w:tcPr>
            <w:tcW w:w="15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715F6" w:rsidRPr="00AC1B75" w:rsidRDefault="000715F6" w:rsidP="00357DE6">
            <w:pPr>
              <w:snapToGrid w:val="0"/>
              <w:jc w:val="center"/>
              <w:rPr>
                <w:b/>
                <w:spacing w:val="-8"/>
              </w:rPr>
            </w:pPr>
            <w:r w:rsidRPr="00AC1B75">
              <w:rPr>
                <w:b/>
                <w:spacing w:val="-8"/>
                <w:sz w:val="22"/>
                <w:szCs w:val="22"/>
              </w:rPr>
              <w:t>3. Личный вклад педагогического работника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0715F6" w:rsidRPr="00AC1B75" w:rsidTr="000715F6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3.1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r w:rsidRPr="00AC1B75">
              <w:rPr>
                <w:sz w:val="22"/>
                <w:szCs w:val="22"/>
              </w:rPr>
              <w:t>Участие в реализации образовательных программ экспериментальных площадок, лабораторий, ресурсных центров, проектно-исследовательской, опытно-экспериментальной (гранты, апробации, конкурсы</w:t>
            </w:r>
            <w:proofErr w:type="gramStart"/>
            <w:r w:rsidRPr="00AC1B75">
              <w:rPr>
                <w:sz w:val="22"/>
                <w:szCs w:val="22"/>
              </w:rPr>
              <w:t>)и</w:t>
            </w:r>
            <w:proofErr w:type="gramEnd"/>
            <w:r w:rsidRPr="00AC1B75">
              <w:rPr>
                <w:sz w:val="22"/>
                <w:szCs w:val="22"/>
              </w:rPr>
              <w:t xml:space="preserve"> др. научной деятельности: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уровень образовательной организации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муниципальный  уровень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областной (региональный) уровень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федеральный уровень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15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30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40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357DE6">
            <w:r w:rsidRPr="00AC1B75"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AC1B75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0715F6" w:rsidRPr="00AC1B75" w:rsidRDefault="000715F6" w:rsidP="00357DE6">
            <w:pPr>
              <w:rPr>
                <w:spacing w:val="-10"/>
              </w:rPr>
            </w:pPr>
            <w:r w:rsidRPr="00AC1B75">
              <w:rPr>
                <w:sz w:val="22"/>
                <w:szCs w:val="22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AC1B75"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</w:p>
          <w:p w:rsidR="000715F6" w:rsidRPr="00AC1B75" w:rsidRDefault="000715F6" w:rsidP="00410207">
            <w:pPr>
              <w:snapToGrid w:val="0"/>
            </w:pPr>
            <w:r w:rsidRPr="00AC1B75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  <w:p w:rsidR="000715F6" w:rsidRPr="00AC1B75" w:rsidRDefault="000715F6" w:rsidP="00357DE6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F6" w:rsidRPr="00AC1B75" w:rsidRDefault="000715F6" w:rsidP="00357DE6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410207">
            <w:pPr>
              <w:snapToGrid w:val="0"/>
              <w:jc w:val="center"/>
            </w:pPr>
          </w:p>
        </w:tc>
      </w:tr>
      <w:tr w:rsidR="000715F6" w:rsidRPr="00AC1B75" w:rsidTr="000715F6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3.2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r w:rsidRPr="00AC1B75">
              <w:rPr>
                <w:sz w:val="22"/>
                <w:szCs w:val="22"/>
              </w:rPr>
              <w:t xml:space="preserve">Наличие опубликованных </w:t>
            </w:r>
            <w:r w:rsidRPr="00AC1B75">
              <w:rPr>
                <w:sz w:val="22"/>
                <w:szCs w:val="22"/>
                <w:u w:val="single"/>
              </w:rPr>
              <w:t xml:space="preserve">собственных методических разработок, материалов, пособий </w:t>
            </w:r>
            <w:proofErr w:type="gramStart"/>
            <w:r w:rsidRPr="00AC1B75">
              <w:rPr>
                <w:sz w:val="22"/>
                <w:szCs w:val="22"/>
                <w:u w:val="single"/>
              </w:rPr>
              <w:t xml:space="preserve">( </w:t>
            </w:r>
            <w:proofErr w:type="gramEnd"/>
            <w:r w:rsidRPr="00AC1B75">
              <w:rPr>
                <w:sz w:val="22"/>
                <w:szCs w:val="22"/>
                <w:u w:val="single"/>
              </w:rPr>
              <w:t>уроки, занятия, дидактический материал (в том числе в электронном виде)</w:t>
            </w:r>
            <w:r w:rsidRPr="00AC1B75">
              <w:rPr>
                <w:sz w:val="22"/>
                <w:szCs w:val="22"/>
              </w:rPr>
              <w:t>: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уровень образовательной организации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муниципальный  уровень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областной уровень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федеральный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20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25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357DE6">
            <w:pPr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lastRenderedPageBreak/>
              <w:t xml:space="preserve">Распечатка пособий, материалов, страница «содержание» сборника, в котором помещена публикация, интернет </w:t>
            </w:r>
            <w:r w:rsidR="00605BAE" w:rsidRPr="00AC1B75">
              <w:rPr>
                <w:iCs/>
                <w:sz w:val="22"/>
                <w:szCs w:val="22"/>
              </w:rPr>
              <w:t>адрес, скриншот или сертификат</w:t>
            </w:r>
            <w:proofErr w:type="gramStart"/>
            <w:r w:rsidR="00605BAE" w:rsidRPr="00AC1B75">
              <w:rPr>
                <w:iCs/>
                <w:sz w:val="22"/>
                <w:szCs w:val="22"/>
              </w:rPr>
              <w:t>.</w:t>
            </w:r>
            <w:r w:rsidRPr="00AC1B75">
              <w:rPr>
                <w:sz w:val="22"/>
                <w:szCs w:val="22"/>
              </w:rPr>
              <w:t>И</w:t>
            </w:r>
            <w:proofErr w:type="gramEnd"/>
            <w:r w:rsidRPr="00AC1B75">
              <w:rPr>
                <w:sz w:val="22"/>
                <w:szCs w:val="22"/>
              </w:rPr>
              <w:t>нтернет публикации на порталах, имеющих регистрацию.</w:t>
            </w:r>
          </w:p>
          <w:p w:rsidR="000715F6" w:rsidRPr="00AC1B75" w:rsidRDefault="000715F6" w:rsidP="00410207">
            <w:pPr>
              <w:snapToGrid w:val="0"/>
            </w:pPr>
            <w:r w:rsidRPr="00AC1B75">
              <w:rPr>
                <w:b/>
                <w:spacing w:val="-10"/>
                <w:sz w:val="22"/>
                <w:szCs w:val="22"/>
              </w:rPr>
              <w:t xml:space="preserve">Количество баллов по каждому показателю может суммироваться в зависимости от результативности </w:t>
            </w:r>
            <w:r w:rsidRPr="00AC1B75">
              <w:rPr>
                <w:b/>
                <w:spacing w:val="-10"/>
                <w:sz w:val="22"/>
                <w:szCs w:val="22"/>
              </w:rPr>
              <w:lastRenderedPageBreak/>
              <w:t>участия (но не более трёх мероприятий)</w:t>
            </w:r>
          </w:p>
          <w:p w:rsidR="000715F6" w:rsidRPr="00AC1B75" w:rsidRDefault="000715F6" w:rsidP="00357DE6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F6" w:rsidRPr="00AC1B75" w:rsidRDefault="000715F6" w:rsidP="00357DE6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bCs/>
                <w:sz w:val="22"/>
                <w:szCs w:val="22"/>
              </w:rPr>
              <w:t>(</w:t>
            </w:r>
            <w:r w:rsidRPr="00AC1B75">
              <w:rPr>
                <w:sz w:val="22"/>
                <w:szCs w:val="22"/>
              </w:rPr>
              <w:t xml:space="preserve">включая </w:t>
            </w:r>
            <w:proofErr w:type="gramStart"/>
            <w:r w:rsidRPr="00AC1B75">
              <w:rPr>
                <w:sz w:val="22"/>
                <w:szCs w:val="22"/>
              </w:rPr>
              <w:t>интернет-публикации</w:t>
            </w:r>
            <w:proofErr w:type="gramEnd"/>
            <w:r w:rsidRPr="00AC1B75">
              <w:rPr>
                <w:sz w:val="22"/>
                <w:szCs w:val="22"/>
              </w:rPr>
              <w:t>)</w:t>
            </w:r>
          </w:p>
          <w:p w:rsidR="000715F6" w:rsidRPr="00AC1B75" w:rsidRDefault="000715F6" w:rsidP="00410207">
            <w:pPr>
              <w:snapToGrid w:val="0"/>
              <w:jc w:val="center"/>
            </w:pPr>
          </w:p>
        </w:tc>
      </w:tr>
      <w:tr w:rsidR="000715F6" w:rsidRPr="00AC1B75" w:rsidTr="000715F6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1B7B51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1B7B51">
            <w:r w:rsidRPr="00AC1B75">
              <w:rPr>
                <w:sz w:val="22"/>
                <w:szCs w:val="22"/>
              </w:rPr>
              <w:t xml:space="preserve">Наличие опубликованных </w:t>
            </w:r>
            <w:r w:rsidRPr="00AC1B75">
              <w:rPr>
                <w:sz w:val="22"/>
                <w:szCs w:val="22"/>
                <w:u w:val="single"/>
              </w:rPr>
              <w:t>статей, научных публикаций,</w:t>
            </w:r>
            <w:r w:rsidRPr="00AC1B75">
              <w:rPr>
                <w:sz w:val="22"/>
                <w:szCs w:val="22"/>
              </w:rPr>
              <w:t xml:space="preserve"> имеющих соответствующий гриф и выходные данные:</w:t>
            </w:r>
          </w:p>
          <w:p w:rsidR="000715F6" w:rsidRPr="00AC1B75" w:rsidRDefault="000715F6" w:rsidP="001B7B51"/>
          <w:p w:rsidR="000715F6" w:rsidRPr="00AC1B75" w:rsidRDefault="000715F6" w:rsidP="001B7B51">
            <w:r w:rsidRPr="00AC1B75">
              <w:rPr>
                <w:sz w:val="22"/>
                <w:szCs w:val="22"/>
              </w:rPr>
              <w:t>муниципальный  уровень</w:t>
            </w:r>
          </w:p>
          <w:p w:rsidR="000715F6" w:rsidRPr="00AC1B75" w:rsidRDefault="000715F6" w:rsidP="001B7B51"/>
          <w:p w:rsidR="000715F6" w:rsidRPr="00AC1B75" w:rsidRDefault="000715F6" w:rsidP="001B7B51">
            <w:r w:rsidRPr="00AC1B75">
              <w:rPr>
                <w:sz w:val="22"/>
                <w:szCs w:val="22"/>
              </w:rPr>
              <w:t xml:space="preserve">областной уровень </w:t>
            </w:r>
          </w:p>
          <w:p w:rsidR="000715F6" w:rsidRPr="00AC1B75" w:rsidRDefault="000715F6" w:rsidP="001B7B51"/>
          <w:p w:rsidR="000715F6" w:rsidRPr="00AC1B75" w:rsidRDefault="000715F6" w:rsidP="001B7B51">
            <w:r w:rsidRPr="00AC1B75">
              <w:rPr>
                <w:sz w:val="22"/>
                <w:szCs w:val="22"/>
              </w:rPr>
              <w:t>всероссийского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1B7B51">
            <w:pPr>
              <w:jc w:val="center"/>
            </w:pPr>
          </w:p>
          <w:p w:rsidR="000715F6" w:rsidRPr="00AC1B75" w:rsidRDefault="000715F6" w:rsidP="001B7B51">
            <w:pPr>
              <w:jc w:val="center"/>
            </w:pPr>
          </w:p>
          <w:p w:rsidR="000715F6" w:rsidRPr="00AC1B75" w:rsidRDefault="000715F6" w:rsidP="001B7B51">
            <w:pPr>
              <w:jc w:val="center"/>
            </w:pPr>
          </w:p>
          <w:p w:rsidR="000715F6" w:rsidRPr="00AC1B75" w:rsidRDefault="000715F6" w:rsidP="001B7B51"/>
          <w:p w:rsidR="000715F6" w:rsidRPr="00AC1B75" w:rsidRDefault="000715F6" w:rsidP="001B7B51">
            <w:pPr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0715F6" w:rsidRPr="00AC1B75" w:rsidRDefault="000715F6" w:rsidP="001B7B51">
            <w:pPr>
              <w:jc w:val="center"/>
            </w:pPr>
          </w:p>
          <w:p w:rsidR="000715F6" w:rsidRPr="00AC1B75" w:rsidRDefault="000715F6" w:rsidP="001B7B51">
            <w:pPr>
              <w:jc w:val="center"/>
            </w:pPr>
            <w:r w:rsidRPr="00AC1B75">
              <w:rPr>
                <w:sz w:val="22"/>
                <w:szCs w:val="22"/>
              </w:rPr>
              <w:t>15</w:t>
            </w:r>
          </w:p>
          <w:p w:rsidR="000715F6" w:rsidRPr="00AC1B75" w:rsidRDefault="000715F6" w:rsidP="001B7B51">
            <w:pPr>
              <w:jc w:val="center"/>
            </w:pPr>
          </w:p>
          <w:p w:rsidR="000715F6" w:rsidRPr="00AC1B75" w:rsidRDefault="000715F6" w:rsidP="001B7B51">
            <w:pPr>
              <w:jc w:val="center"/>
            </w:pPr>
            <w:r w:rsidRPr="00AC1B75">
              <w:rPr>
                <w:sz w:val="22"/>
                <w:szCs w:val="22"/>
              </w:rPr>
              <w:t>30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1B7B51">
            <w:pPr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0715F6" w:rsidRPr="00AC1B75" w:rsidRDefault="000715F6" w:rsidP="001B7B51">
            <w:r w:rsidRPr="00AC1B75"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0715F6" w:rsidRPr="00AC1B75" w:rsidRDefault="000715F6" w:rsidP="001B7B51">
            <w:r w:rsidRPr="00AC1B75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  <w:p w:rsidR="000715F6" w:rsidRPr="00AC1B75" w:rsidRDefault="000715F6" w:rsidP="001B7B51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1B7B51">
            <w:pPr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1B7B51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1B7B51">
            <w:pPr>
              <w:snapToGrid w:val="0"/>
              <w:jc w:val="center"/>
            </w:pPr>
            <w:r w:rsidRPr="00AC1B75">
              <w:rPr>
                <w:bCs/>
                <w:sz w:val="22"/>
                <w:szCs w:val="22"/>
              </w:rPr>
              <w:t>(</w:t>
            </w:r>
            <w:r w:rsidRPr="00AC1B75">
              <w:rPr>
                <w:sz w:val="22"/>
                <w:szCs w:val="22"/>
              </w:rPr>
              <w:t xml:space="preserve">включая </w:t>
            </w:r>
            <w:proofErr w:type="gramStart"/>
            <w:r w:rsidRPr="00AC1B75">
              <w:rPr>
                <w:sz w:val="22"/>
                <w:szCs w:val="22"/>
              </w:rPr>
              <w:t>интернет-публикации</w:t>
            </w:r>
            <w:proofErr w:type="gramEnd"/>
            <w:r w:rsidRPr="00AC1B75">
              <w:rPr>
                <w:sz w:val="22"/>
                <w:szCs w:val="22"/>
              </w:rPr>
              <w:t>)</w:t>
            </w:r>
          </w:p>
          <w:p w:rsidR="000715F6" w:rsidRPr="00AC1B75" w:rsidRDefault="000715F6" w:rsidP="001B7B51">
            <w:pPr>
              <w:snapToGrid w:val="0"/>
              <w:jc w:val="center"/>
            </w:pPr>
          </w:p>
        </w:tc>
      </w:tr>
      <w:tr w:rsidR="000715F6" w:rsidRPr="00AC1B75" w:rsidTr="000715F6">
        <w:trPr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3.4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0715F6" w:rsidRPr="00AC1B75" w:rsidRDefault="000715F6" w:rsidP="00357DE6">
            <w:pPr>
              <w:snapToGrid w:val="0"/>
            </w:pPr>
          </w:p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отзыв положительный</w:t>
            </w:r>
          </w:p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0715F6" w:rsidRPr="00AC1B75" w:rsidRDefault="000715F6" w:rsidP="00357DE6">
            <w:pPr>
              <w:snapToGrid w:val="0"/>
            </w:pPr>
          </w:p>
          <w:p w:rsidR="000715F6" w:rsidRPr="00AC1B75" w:rsidRDefault="000715F6" w:rsidP="00357DE6">
            <w:pPr>
              <w:snapToGrid w:val="0"/>
              <w:rPr>
                <w:rFonts w:eastAsia="MS Gothic"/>
                <w:color w:val="000000"/>
              </w:rPr>
            </w:pPr>
            <w:r w:rsidRPr="00AC1B75"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 w:rsidRPr="00AC1B75"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357DE6">
            <w:pPr>
              <w:snapToGrid w:val="0"/>
              <w:jc w:val="center"/>
              <w:rPr>
                <w:b/>
              </w:rPr>
            </w:pPr>
            <w:r w:rsidRPr="00AC1B75">
              <w:rPr>
                <w:sz w:val="22"/>
                <w:szCs w:val="22"/>
              </w:rPr>
              <w:t>20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proofErr w:type="gramStart"/>
            <w:r w:rsidRPr="00AC1B75">
              <w:rPr>
                <w:sz w:val="22"/>
                <w:szCs w:val="22"/>
              </w:rPr>
              <w:t>Отзывы (не менее 2 уроков (занятий) педагогического работника от председателя районного или городского методического объединения; руководителя курсов; методиста (старшего преподавателя) ИПКПР.</w:t>
            </w:r>
            <w:proofErr w:type="gramEnd"/>
            <w:r w:rsidRPr="00AC1B75">
              <w:rPr>
                <w:sz w:val="22"/>
                <w:szCs w:val="22"/>
              </w:rPr>
              <w:t xml:space="preserve"> Отзыв эксперта аттестационной комиссии Комитета  образования. Отзыв члена жюри профессионального конкурса.</w:t>
            </w:r>
          </w:p>
          <w:p w:rsidR="000715F6" w:rsidRPr="00AC1B75" w:rsidRDefault="000715F6" w:rsidP="00410207">
            <w:pPr>
              <w:snapToGrid w:val="0"/>
              <w:rPr>
                <w:b/>
              </w:rPr>
            </w:pPr>
            <w:r w:rsidRPr="00AC1B75">
              <w:rPr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0715F6" w:rsidRPr="00AC1B75" w:rsidRDefault="000715F6" w:rsidP="00DE0BBB">
            <w:pPr>
              <w:snapToGrid w:val="0"/>
              <w:rPr>
                <w:b/>
                <w:bCs/>
              </w:rPr>
            </w:pPr>
            <w:r w:rsidRPr="00AC1B75">
              <w:rPr>
                <w:b/>
                <w:sz w:val="22"/>
                <w:szCs w:val="22"/>
              </w:rPr>
              <w:t>не производится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410207">
            <w:pPr>
              <w:snapToGrid w:val="0"/>
              <w:jc w:val="center"/>
            </w:pPr>
          </w:p>
        </w:tc>
      </w:tr>
      <w:tr w:rsidR="000715F6" w:rsidRPr="00AC1B75" w:rsidTr="000715F6">
        <w:trPr>
          <w:gridAfter w:val="2"/>
          <w:wAfter w:w="30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3.5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r w:rsidRPr="00AC1B75">
              <w:rPr>
                <w:sz w:val="22"/>
                <w:szCs w:val="22"/>
              </w:rPr>
              <w:t xml:space="preserve">Выступления на научно-практических конференциях, семинарах, секциях,  круглых столах, проведение мастер-классов, проведение тренингов, выступления с докладами на семинарах, </w:t>
            </w:r>
            <w:proofErr w:type="spellStart"/>
            <w:r w:rsidRPr="00AC1B75">
              <w:rPr>
                <w:sz w:val="22"/>
                <w:szCs w:val="22"/>
              </w:rPr>
              <w:t>вебинарах</w:t>
            </w:r>
            <w:proofErr w:type="spellEnd"/>
            <w:r w:rsidRPr="00AC1B75">
              <w:rPr>
                <w:sz w:val="22"/>
                <w:szCs w:val="22"/>
              </w:rPr>
              <w:t>, конференциях, педагогических чтениях: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уровень образовательной организации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муниципальный  уровень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2C608A"/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lastRenderedPageBreak/>
              <w:t>20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30</w:t>
            </w:r>
          </w:p>
          <w:p w:rsidR="000715F6" w:rsidRPr="00AC1B75" w:rsidRDefault="000715F6" w:rsidP="00357DE6">
            <w:pPr>
              <w:jc w:val="center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357DE6">
            <w:r w:rsidRPr="00AC1B75">
              <w:rPr>
                <w:iCs/>
                <w:sz w:val="22"/>
                <w:szCs w:val="22"/>
              </w:rPr>
              <w:lastRenderedPageBreak/>
              <w:t xml:space="preserve">Программа мероприятия, заверенная </w:t>
            </w:r>
            <w:r w:rsidRPr="00AC1B75">
              <w:rPr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0715F6" w:rsidRPr="00AC1B75" w:rsidRDefault="000715F6" w:rsidP="00410207">
            <w:pPr>
              <w:snapToGrid w:val="0"/>
              <w:rPr>
                <w:bCs/>
              </w:rPr>
            </w:pPr>
            <w:r w:rsidRPr="00AC1B75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  <w:p w:rsidR="000715F6" w:rsidRPr="00AC1B75" w:rsidRDefault="000715F6" w:rsidP="00410207">
            <w:pPr>
              <w:snapToGrid w:val="0"/>
              <w:jc w:val="center"/>
            </w:pPr>
          </w:p>
          <w:p w:rsidR="000715F6" w:rsidRPr="00AC1B75" w:rsidRDefault="000715F6" w:rsidP="00357DE6">
            <w:pPr>
              <w:rPr>
                <w:iCs/>
              </w:rPr>
            </w:pPr>
          </w:p>
          <w:p w:rsidR="000715F6" w:rsidRPr="00AC1B75" w:rsidRDefault="000715F6" w:rsidP="00357DE6">
            <w:pPr>
              <w:rPr>
                <w:iCs/>
              </w:rPr>
            </w:pPr>
          </w:p>
          <w:p w:rsidR="000715F6" w:rsidRPr="00AC1B75" w:rsidRDefault="000715F6" w:rsidP="00357DE6">
            <w:pPr>
              <w:rPr>
                <w:iCs/>
              </w:rPr>
            </w:pPr>
          </w:p>
          <w:p w:rsidR="000715F6" w:rsidRPr="00AC1B75" w:rsidRDefault="000715F6" w:rsidP="00357DE6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410207">
            <w:pPr>
              <w:snapToGrid w:val="0"/>
              <w:jc w:val="center"/>
            </w:pPr>
          </w:p>
        </w:tc>
      </w:tr>
      <w:tr w:rsidR="000715F6" w:rsidRPr="00AC1B75" w:rsidTr="000715F6">
        <w:trPr>
          <w:gridAfter w:val="2"/>
          <w:wAfter w:w="30" w:type="dxa"/>
          <w:trHeight w:val="509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r w:rsidRPr="00AC1B75">
              <w:rPr>
                <w:sz w:val="22"/>
                <w:szCs w:val="22"/>
              </w:rPr>
              <w:t>Результативность участия в профессиональных конкурсах, имеющих официальный статус («Учитель года», «Сердце отдаю детям», «За нравственный подвиг учителя», «Методическая копилка» и др.):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лауреа</w:t>
            </w:r>
            <w:proofErr w:type="gramStart"/>
            <w:r w:rsidRPr="00AC1B75">
              <w:rPr>
                <w:sz w:val="22"/>
                <w:szCs w:val="22"/>
              </w:rPr>
              <w:t>т(</w:t>
            </w:r>
            <w:proofErr w:type="gramEnd"/>
            <w:r w:rsidRPr="00AC1B75">
              <w:rPr>
                <w:sz w:val="22"/>
                <w:szCs w:val="22"/>
              </w:rPr>
              <w:t>дипломант) конкурса образовательного учреждения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лауреат (дипломант) конкурса муниципального уровня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лауреат (дипломант) конкурса областного (межрегионального</w:t>
            </w:r>
            <w:proofErr w:type="gramStart"/>
            <w:r w:rsidRPr="00AC1B75">
              <w:rPr>
                <w:sz w:val="22"/>
                <w:szCs w:val="22"/>
              </w:rPr>
              <w:t>)у</w:t>
            </w:r>
            <w:proofErr w:type="gramEnd"/>
            <w:r w:rsidRPr="00AC1B75">
              <w:rPr>
                <w:sz w:val="22"/>
                <w:szCs w:val="22"/>
              </w:rPr>
              <w:t>ровня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лауреат (дипломант) конкурса международного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20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30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40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50</w:t>
            </w:r>
          </w:p>
          <w:p w:rsidR="000715F6" w:rsidRPr="00AC1B75" w:rsidRDefault="000715F6" w:rsidP="00DE2D9C"/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357DE6">
            <w:r w:rsidRPr="00AC1B75"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 w:rsidRPr="00AC1B75">
              <w:rPr>
                <w:sz w:val="22"/>
                <w:szCs w:val="22"/>
              </w:rPr>
              <w:t>работодателем.</w:t>
            </w:r>
          </w:p>
          <w:p w:rsidR="000715F6" w:rsidRPr="00AC1B75" w:rsidRDefault="000715F6" w:rsidP="00357DE6"/>
          <w:p w:rsidR="000715F6" w:rsidRPr="00AC1B75" w:rsidRDefault="000715F6" w:rsidP="00410207">
            <w:pPr>
              <w:snapToGrid w:val="0"/>
              <w:rPr>
                <w:bCs/>
              </w:rPr>
            </w:pPr>
            <w:r w:rsidRPr="00AC1B75"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 в зависимости от результативности участия (но не более трех мероприятий)</w:t>
            </w:r>
          </w:p>
          <w:p w:rsidR="000715F6" w:rsidRPr="00AC1B75" w:rsidRDefault="000715F6" w:rsidP="00357DE6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410207">
            <w:pPr>
              <w:snapToGrid w:val="0"/>
              <w:jc w:val="center"/>
            </w:pPr>
          </w:p>
        </w:tc>
      </w:tr>
      <w:tr w:rsidR="000715F6" w:rsidRPr="00AC1B75" w:rsidTr="000715F6">
        <w:trPr>
          <w:gridAfter w:val="2"/>
          <w:wAfter w:w="30" w:type="dxa"/>
          <w:trHeight w:val="197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3.7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r w:rsidRPr="00AC1B75">
              <w:rPr>
                <w:sz w:val="22"/>
                <w:szCs w:val="22"/>
              </w:rPr>
              <w:t>Опыт работы обобщён и внесён в банк данных педагогического опыта: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образовательной организации;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на муниципальном уровне;</w:t>
            </w:r>
          </w:p>
          <w:p w:rsidR="000715F6" w:rsidRPr="00AC1B75" w:rsidRDefault="000715F6" w:rsidP="00357DE6"/>
          <w:p w:rsidR="000715F6" w:rsidRPr="00AC1B75" w:rsidRDefault="000715F6" w:rsidP="00357DE6">
            <w:r w:rsidRPr="00AC1B75">
              <w:rPr>
                <w:sz w:val="22"/>
                <w:szCs w:val="22"/>
              </w:rPr>
              <w:t>на областном уровне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20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30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357DE6">
            <w:pPr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Справка, заверенная руководителем. Титульный лист издания, брошюры, заверенные руководителем образовательной организации.</w:t>
            </w:r>
          </w:p>
          <w:p w:rsidR="000715F6" w:rsidRPr="00AC1B75" w:rsidRDefault="000715F6" w:rsidP="00357DE6">
            <w:pPr>
              <w:rPr>
                <w:iCs/>
              </w:rPr>
            </w:pPr>
            <w:r w:rsidRPr="00AC1B75">
              <w:rPr>
                <w:b/>
                <w:spacing w:val="-10"/>
                <w:sz w:val="22"/>
                <w:szCs w:val="22"/>
              </w:rPr>
              <w:t>Количество баллов по каждому показателю может суммироваться в зависимости от результативности участия (но не более трёх мероприятий)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DE0BBB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357DE6">
            <w:pPr>
              <w:snapToGrid w:val="0"/>
              <w:jc w:val="center"/>
            </w:pPr>
          </w:p>
        </w:tc>
      </w:tr>
      <w:tr w:rsidR="000715F6" w:rsidRPr="00AC1B75" w:rsidTr="000715F6">
        <w:trPr>
          <w:gridAfter w:val="2"/>
          <w:wAfter w:w="30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3.8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 xml:space="preserve">Общественная активность педагога: участие в экспертных комиссиях, апелляционных комиссиях, в жюри конкурсов, творческих </w:t>
            </w:r>
            <w:r w:rsidRPr="00AC1B75">
              <w:rPr>
                <w:sz w:val="22"/>
                <w:szCs w:val="22"/>
              </w:rPr>
              <w:lastRenderedPageBreak/>
              <w:t>группах; в аттестационных и экспертных комиссиях по аттестации педагогических кадров; в судействе соревнований различного уровня; выполняет дополнительные общественные нагрузк</w:t>
            </w:r>
            <w:proofErr w:type="gramStart"/>
            <w:r w:rsidRPr="00AC1B75">
              <w:rPr>
                <w:sz w:val="22"/>
                <w:szCs w:val="22"/>
              </w:rPr>
              <w:t>и</w:t>
            </w:r>
            <w:r w:rsidR="00AC1B75">
              <w:rPr>
                <w:sz w:val="22"/>
                <w:szCs w:val="22"/>
              </w:rPr>
              <w:t>(</w:t>
            </w:r>
            <w:proofErr w:type="gramEnd"/>
            <w:r w:rsidR="00AC1B75">
              <w:rPr>
                <w:sz w:val="22"/>
                <w:szCs w:val="22"/>
              </w:rPr>
              <w:t>секретарь педсовета, руководитель профсоюзной организации и т.д.)</w:t>
            </w:r>
            <w:r w:rsidRPr="00AC1B75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AC1B75" w:rsidP="00357DE6">
            <w:pPr>
              <w:pStyle w:val="a3"/>
              <w:snapToGrid w:val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1</w:t>
            </w:r>
            <w:r w:rsidR="000715F6" w:rsidRPr="00AC1B75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F6" w:rsidRPr="00AC1B75" w:rsidRDefault="000715F6" w:rsidP="00357DE6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357DE6">
            <w:pPr>
              <w:snapToGrid w:val="0"/>
              <w:jc w:val="center"/>
            </w:pPr>
          </w:p>
        </w:tc>
      </w:tr>
      <w:tr w:rsidR="000715F6" w:rsidRPr="00AC1B75" w:rsidTr="000715F6">
        <w:trPr>
          <w:gridAfter w:val="2"/>
          <w:wAfter w:w="30" w:type="dxa"/>
          <w:trHeight w:val="155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3.9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AC1B75">
              <w:rPr>
                <w:rStyle w:val="1"/>
                <w:sz w:val="22"/>
              </w:rPr>
              <w:t>Руководит деятельностью методического объединения, методического совета:</w:t>
            </w:r>
          </w:p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b/>
                <w:sz w:val="22"/>
              </w:rPr>
            </w:pPr>
            <w:r w:rsidRPr="00AC1B75">
              <w:rPr>
                <w:rStyle w:val="1"/>
                <w:b/>
                <w:sz w:val="22"/>
              </w:rPr>
              <w:t>образовательной организации:</w:t>
            </w:r>
          </w:p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AC1B75">
              <w:rPr>
                <w:rStyle w:val="1"/>
                <w:sz w:val="22"/>
              </w:rPr>
              <w:t>один-два года</w:t>
            </w:r>
          </w:p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AC1B75">
              <w:rPr>
                <w:rStyle w:val="1"/>
                <w:sz w:val="22"/>
              </w:rPr>
              <w:t xml:space="preserve">три  года и более </w:t>
            </w:r>
          </w:p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b/>
                <w:sz w:val="22"/>
              </w:rPr>
            </w:pPr>
            <w:r w:rsidRPr="00AC1B75">
              <w:rPr>
                <w:rStyle w:val="1"/>
                <w:b/>
                <w:sz w:val="22"/>
              </w:rPr>
              <w:t>муниципального уровня</w:t>
            </w:r>
          </w:p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b/>
                <w:sz w:val="22"/>
              </w:rPr>
            </w:pPr>
          </w:p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AC1B75">
              <w:rPr>
                <w:rStyle w:val="1"/>
                <w:sz w:val="22"/>
              </w:rPr>
              <w:t>один-два года</w:t>
            </w:r>
          </w:p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</w:p>
          <w:p w:rsidR="000715F6" w:rsidRPr="00AC1B75" w:rsidRDefault="000715F6" w:rsidP="00357DE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sz w:val="22"/>
              </w:rPr>
            </w:pPr>
            <w:r w:rsidRPr="00AC1B75">
              <w:rPr>
                <w:rStyle w:val="1"/>
                <w:sz w:val="22"/>
              </w:rPr>
              <w:t>три года и более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5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15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10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pPr>
              <w:rPr>
                <w:rStyle w:val="1"/>
                <w:sz w:val="22"/>
              </w:rPr>
            </w:pPr>
            <w:r w:rsidRPr="00AC1B75">
              <w:rPr>
                <w:rStyle w:val="1"/>
                <w:sz w:val="22"/>
                <w:szCs w:val="22"/>
              </w:rPr>
              <w:t>Заверенные работодателем копии приказов.</w:t>
            </w:r>
          </w:p>
          <w:p w:rsidR="000715F6" w:rsidRPr="00AC1B75" w:rsidRDefault="000715F6" w:rsidP="00357DE6">
            <w:pPr>
              <w:rPr>
                <w:rStyle w:val="1"/>
                <w:sz w:val="22"/>
              </w:rPr>
            </w:pPr>
            <w:r w:rsidRPr="00AC1B75">
              <w:rPr>
                <w:rStyle w:val="1"/>
                <w:b/>
                <w:sz w:val="22"/>
                <w:szCs w:val="22"/>
              </w:rPr>
              <w:t>Баллы суммируются.</w:t>
            </w:r>
          </w:p>
          <w:p w:rsidR="000715F6" w:rsidRPr="00AC1B75" w:rsidRDefault="000715F6" w:rsidP="00357DE6">
            <w:pPr>
              <w:rPr>
                <w:rStyle w:val="1"/>
                <w:sz w:val="22"/>
              </w:rPr>
            </w:pPr>
          </w:p>
          <w:p w:rsidR="000715F6" w:rsidRPr="00AC1B75" w:rsidRDefault="000715F6" w:rsidP="00357DE6">
            <w:pPr>
              <w:rPr>
                <w:rStyle w:val="1"/>
                <w:sz w:val="22"/>
              </w:rPr>
            </w:pPr>
          </w:p>
          <w:p w:rsidR="000715F6" w:rsidRPr="00AC1B75" w:rsidRDefault="000715F6" w:rsidP="00357DE6">
            <w:pPr>
              <w:rPr>
                <w:rStyle w:val="1"/>
                <w:b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  <w:rPr>
                <w:i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357DE6">
            <w:pPr>
              <w:snapToGrid w:val="0"/>
              <w:jc w:val="center"/>
            </w:pPr>
          </w:p>
        </w:tc>
      </w:tr>
      <w:tr w:rsidR="000715F6" w:rsidRPr="00AC1B75" w:rsidTr="000715F6">
        <w:trPr>
          <w:gridAfter w:val="2"/>
          <w:wAfter w:w="30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3.10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pStyle w:val="a3"/>
              <w:snapToGrid w:val="0"/>
            </w:pPr>
            <w:r w:rsidRPr="00AC1B75">
              <w:rPr>
                <w:sz w:val="22"/>
                <w:szCs w:val="22"/>
              </w:rPr>
              <w:t>Исполнение функций наставника.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pStyle w:val="a3"/>
              <w:snapToGrid w:val="0"/>
              <w:jc w:val="center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r w:rsidRPr="00AC1B75">
              <w:rPr>
                <w:iCs/>
                <w:sz w:val="22"/>
                <w:szCs w:val="22"/>
              </w:rPr>
              <w:t xml:space="preserve">Копия локального акта, заверенная </w:t>
            </w:r>
            <w:r w:rsidRPr="00AC1B75"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5F6" w:rsidRPr="00AC1B75" w:rsidRDefault="000715F6" w:rsidP="00357DE6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pacing w:val="2"/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pacing w:val="2"/>
                <w:sz w:val="22"/>
                <w:szCs w:val="22"/>
              </w:rPr>
              <w:t xml:space="preserve"> период</w:t>
            </w:r>
          </w:p>
        </w:tc>
      </w:tr>
      <w:tr w:rsidR="000715F6" w:rsidRPr="00AC1B75" w:rsidTr="000715F6">
        <w:trPr>
          <w:gridAfter w:val="2"/>
          <w:wAfter w:w="30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3.11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Использование современных образовательных технологий*</w:t>
            </w:r>
          </w:p>
          <w:p w:rsidR="000715F6" w:rsidRPr="00AC1B75" w:rsidRDefault="000715F6" w:rsidP="00357DE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50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 xml:space="preserve">Конспекты не менее 3 уроков (занятий) (распечатка на бумажном носителе), подтверждающие обоснованное и эффективное использование педагогом современных образовательных технологий. </w:t>
            </w:r>
            <w:proofErr w:type="spellStart"/>
            <w:r w:rsidRPr="00AC1B75">
              <w:rPr>
                <w:sz w:val="22"/>
                <w:szCs w:val="22"/>
              </w:rPr>
              <w:t>Видеоурок</w:t>
            </w:r>
            <w:proofErr w:type="spellEnd"/>
            <w:r w:rsidRPr="00AC1B75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357DE6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>*оценка выставляется за полный пакет документов.</w:t>
            </w:r>
          </w:p>
          <w:p w:rsidR="000715F6" w:rsidRPr="00AC1B75" w:rsidRDefault="000715F6" w:rsidP="00357DE6">
            <w:pPr>
              <w:snapToGrid w:val="0"/>
              <w:jc w:val="center"/>
            </w:pPr>
          </w:p>
        </w:tc>
      </w:tr>
      <w:tr w:rsidR="000715F6" w:rsidRPr="00AC1B75" w:rsidTr="000715F6">
        <w:trPr>
          <w:gridAfter w:val="2"/>
          <w:wAfter w:w="30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3.12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Владение навыками пользователя персонального компьютера*:</w:t>
            </w:r>
          </w:p>
          <w:p w:rsidR="000715F6" w:rsidRPr="00AC1B75" w:rsidRDefault="000715F6" w:rsidP="00357DE6">
            <w:pPr>
              <w:snapToGrid w:val="0"/>
            </w:pPr>
          </w:p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ведёт электронный журнал</w:t>
            </w:r>
            <w:proofErr w:type="gramStart"/>
            <w:r w:rsidRPr="00AC1B75">
              <w:rPr>
                <w:sz w:val="22"/>
                <w:szCs w:val="22"/>
              </w:rPr>
              <w:t xml:space="preserve"> ;</w:t>
            </w:r>
            <w:proofErr w:type="gramEnd"/>
          </w:p>
          <w:p w:rsidR="000715F6" w:rsidRPr="00AC1B75" w:rsidRDefault="000715F6" w:rsidP="00357DE6">
            <w:pPr>
              <w:snapToGrid w:val="0"/>
            </w:pPr>
          </w:p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составляет мультимедийные презентации, видеофильмы для работы на уроках/занятиях;</w:t>
            </w:r>
          </w:p>
          <w:p w:rsidR="000715F6" w:rsidRPr="00AC1B75" w:rsidRDefault="000715F6" w:rsidP="00357DE6">
            <w:pPr>
              <w:snapToGrid w:val="0"/>
            </w:pPr>
          </w:p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 xml:space="preserve"> участвует в </w:t>
            </w:r>
            <w:proofErr w:type="spellStart"/>
            <w:r w:rsidRPr="00AC1B75">
              <w:rPr>
                <w:sz w:val="22"/>
                <w:szCs w:val="22"/>
              </w:rPr>
              <w:t>вебинарах</w:t>
            </w:r>
            <w:proofErr w:type="spellEnd"/>
          </w:p>
          <w:p w:rsidR="000715F6" w:rsidRPr="00AC1B75" w:rsidRDefault="000715F6" w:rsidP="00357DE6">
            <w:pPr>
              <w:snapToGrid w:val="0"/>
            </w:pPr>
          </w:p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курсы пользователя ПК или квалификационное испытание пользователя 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Скриншоты страниц журнал</w:t>
            </w:r>
            <w:proofErr w:type="gramStart"/>
            <w:r w:rsidRPr="00AC1B75">
              <w:rPr>
                <w:sz w:val="22"/>
                <w:szCs w:val="22"/>
              </w:rPr>
              <w:t>а(</w:t>
            </w:r>
            <w:proofErr w:type="gramEnd"/>
            <w:r w:rsidRPr="00AC1B75">
              <w:rPr>
                <w:sz w:val="22"/>
                <w:szCs w:val="22"/>
              </w:rPr>
              <w:t>дневника) с заполненным полем оценок.</w:t>
            </w:r>
          </w:p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Распечатка одной презентации.</w:t>
            </w:r>
          </w:p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Видеофильм  по предмету</w:t>
            </w:r>
            <w:proofErr w:type="gramStart"/>
            <w:r w:rsidRPr="00AC1B75">
              <w:rPr>
                <w:sz w:val="22"/>
                <w:szCs w:val="22"/>
              </w:rPr>
              <w:t>.</w:t>
            </w:r>
            <w:proofErr w:type="gramEnd"/>
            <w:r w:rsidRPr="00AC1B75">
              <w:rPr>
                <w:sz w:val="22"/>
                <w:szCs w:val="22"/>
              </w:rPr>
              <w:t xml:space="preserve"> ( </w:t>
            </w:r>
            <w:proofErr w:type="gramStart"/>
            <w:r w:rsidRPr="00AC1B75">
              <w:rPr>
                <w:sz w:val="22"/>
                <w:szCs w:val="22"/>
              </w:rPr>
              <w:t>н</w:t>
            </w:r>
            <w:proofErr w:type="gramEnd"/>
            <w:r w:rsidRPr="00AC1B75">
              <w:rPr>
                <w:sz w:val="22"/>
                <w:szCs w:val="22"/>
              </w:rPr>
              <w:t xml:space="preserve">а диске </w:t>
            </w:r>
            <w:r w:rsidRPr="00AC1B75">
              <w:rPr>
                <w:sz w:val="22"/>
                <w:szCs w:val="22"/>
                <w:lang w:val="en-US"/>
              </w:rPr>
              <w:t>DVD</w:t>
            </w:r>
            <w:r w:rsidRPr="00AC1B75">
              <w:rPr>
                <w:sz w:val="22"/>
                <w:szCs w:val="22"/>
              </w:rPr>
              <w:t>)</w:t>
            </w:r>
          </w:p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Скриншот страницы электронной почты.</w:t>
            </w:r>
          </w:p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Справка (сертификат, удостоверение</w:t>
            </w:r>
            <w:proofErr w:type="gramStart"/>
            <w:r w:rsidRPr="00AC1B75">
              <w:rPr>
                <w:sz w:val="22"/>
                <w:szCs w:val="22"/>
              </w:rPr>
              <w:t>)о</w:t>
            </w:r>
            <w:proofErr w:type="gramEnd"/>
            <w:r w:rsidRPr="00AC1B75">
              <w:rPr>
                <w:sz w:val="22"/>
                <w:szCs w:val="22"/>
              </w:rPr>
              <w:t xml:space="preserve"> прохождении квалификационного испытания пользователя ПК 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</w:t>
            </w:r>
          </w:p>
          <w:p w:rsidR="000715F6" w:rsidRPr="00AC1B75" w:rsidRDefault="000715F6" w:rsidP="00357DE6">
            <w:pPr>
              <w:snapToGrid w:val="0"/>
              <w:rPr>
                <w:b/>
              </w:rPr>
            </w:pPr>
            <w:r w:rsidRPr="00AC1B75">
              <w:rPr>
                <w:rStyle w:val="1"/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lastRenderedPageBreak/>
              <w:t>*суммирование  баллов по данным показателям</w:t>
            </w:r>
          </w:p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не производится</w:t>
            </w:r>
          </w:p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b/>
                <w:sz w:val="22"/>
                <w:szCs w:val="22"/>
              </w:rPr>
              <w:t>Баллы суммируются.</w:t>
            </w:r>
          </w:p>
        </w:tc>
      </w:tr>
      <w:tr w:rsidR="000715F6" w:rsidRPr="00AC1B75" w:rsidTr="000715F6">
        <w:trPr>
          <w:gridAfter w:val="2"/>
          <w:wAfter w:w="30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3.13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Использование электронных образовательных ресурсов (ЭОР) в образовательном процессе:</w:t>
            </w:r>
          </w:p>
          <w:p w:rsidR="000715F6" w:rsidRPr="00AC1B75" w:rsidRDefault="000715F6" w:rsidP="00357DE6">
            <w:pPr>
              <w:snapToGrid w:val="0"/>
              <w:rPr>
                <w:iCs/>
              </w:rPr>
            </w:pPr>
          </w:p>
          <w:p w:rsidR="000715F6" w:rsidRPr="00AC1B75" w:rsidRDefault="000715F6" w:rsidP="00357DE6">
            <w:pPr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лицензионных</w:t>
            </w:r>
          </w:p>
          <w:p w:rsidR="000715F6" w:rsidRPr="00AC1B75" w:rsidRDefault="000715F6" w:rsidP="00357DE6">
            <w:pPr>
              <w:rPr>
                <w:iCs/>
              </w:rPr>
            </w:pPr>
          </w:p>
          <w:p w:rsidR="000715F6" w:rsidRPr="00AC1B75" w:rsidRDefault="000715F6" w:rsidP="00357DE6">
            <w:pPr>
              <w:rPr>
                <w:iCs/>
              </w:rPr>
            </w:pPr>
            <w:proofErr w:type="gramStart"/>
            <w:r w:rsidRPr="00AC1B75">
              <w:rPr>
                <w:iCs/>
                <w:sz w:val="22"/>
                <w:szCs w:val="22"/>
              </w:rPr>
              <w:t>созданных</w:t>
            </w:r>
            <w:proofErr w:type="gramEnd"/>
            <w:r w:rsidRPr="00AC1B75">
              <w:rPr>
                <w:iCs/>
                <w:sz w:val="22"/>
                <w:szCs w:val="22"/>
              </w:rPr>
              <w:t xml:space="preserve"> самостоятельно (электронный учебник, электронные учебные материалы, дистанционный курс, контрольно-измерительные материалы, дидактический материал, методические разработки и т.д.)</w:t>
            </w:r>
          </w:p>
          <w:p w:rsidR="000715F6" w:rsidRPr="00AC1B75" w:rsidRDefault="000715F6" w:rsidP="00357DE6">
            <w:pPr>
              <w:rPr>
                <w:iCs/>
              </w:rPr>
            </w:pPr>
          </w:p>
          <w:p w:rsidR="000715F6" w:rsidRPr="00AC1B75" w:rsidRDefault="000715F6" w:rsidP="00357DE6">
            <w:pPr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наличие собственного сайта</w:t>
            </w:r>
          </w:p>
          <w:p w:rsidR="000715F6" w:rsidRPr="00AC1B75" w:rsidRDefault="000715F6" w:rsidP="00357DE6">
            <w:pPr>
              <w:rPr>
                <w:iCs/>
              </w:rPr>
            </w:pPr>
          </w:p>
          <w:p w:rsidR="000715F6" w:rsidRPr="00AC1B75" w:rsidRDefault="000715F6" w:rsidP="00357DE6">
            <w:pPr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наличие страницы на сайте образовательного учреждения</w:t>
            </w:r>
            <w:proofErr w:type="gramStart"/>
            <w:r w:rsidRPr="00AC1B75">
              <w:rPr>
                <w:iCs/>
                <w:sz w:val="22"/>
                <w:szCs w:val="22"/>
              </w:rPr>
              <w:t xml:space="preserve"> ,</w:t>
            </w:r>
            <w:proofErr w:type="gramEnd"/>
            <w:r w:rsidRPr="00AC1B75">
              <w:rPr>
                <w:iCs/>
                <w:sz w:val="22"/>
                <w:szCs w:val="22"/>
              </w:rPr>
              <w:t xml:space="preserve"> блога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15</w:t>
            </w: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0715F6" w:rsidRPr="00AC1B75" w:rsidRDefault="000715F6" w:rsidP="005A2FBB">
            <w:pPr>
              <w:snapToGrid w:val="0"/>
              <w:jc w:val="center"/>
            </w:pPr>
          </w:p>
          <w:p w:rsidR="000715F6" w:rsidRPr="00AC1B75" w:rsidRDefault="000715F6" w:rsidP="005A2FBB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 xml:space="preserve">Перечень </w:t>
            </w:r>
            <w:r w:rsidRPr="00AC1B75">
              <w:rPr>
                <w:iCs/>
                <w:sz w:val="22"/>
                <w:szCs w:val="22"/>
              </w:rPr>
              <w:t>ЭОР</w:t>
            </w:r>
            <w:r w:rsidRPr="00AC1B75">
              <w:rPr>
                <w:sz w:val="22"/>
                <w:szCs w:val="22"/>
              </w:rPr>
              <w:t xml:space="preserve"> к разделам программы, скриншоты страниц сайтов, других электронных ресурсов, презентация 1 урока (занятия), проводимого с использованием ЭОР.</w:t>
            </w:r>
          </w:p>
          <w:p w:rsidR="000715F6" w:rsidRPr="00AC1B75" w:rsidRDefault="000715F6" w:rsidP="00410207">
            <w:pPr>
              <w:snapToGrid w:val="0"/>
              <w:rPr>
                <w:b/>
              </w:rPr>
            </w:pPr>
            <w:r w:rsidRPr="00AC1B75">
              <w:rPr>
                <w:b/>
                <w:sz w:val="22"/>
                <w:szCs w:val="22"/>
              </w:rPr>
              <w:t>Баллы суммируются.</w:t>
            </w:r>
          </w:p>
          <w:p w:rsidR="000715F6" w:rsidRPr="00AC1B75" w:rsidRDefault="000715F6" w:rsidP="00357DE6">
            <w:pPr>
              <w:snapToGrid w:val="0"/>
            </w:pPr>
          </w:p>
          <w:p w:rsidR="000715F6" w:rsidRPr="00AC1B75" w:rsidRDefault="000715F6" w:rsidP="00DE0BBB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410207">
            <w:pPr>
              <w:snapToGrid w:val="0"/>
              <w:jc w:val="center"/>
            </w:pPr>
          </w:p>
        </w:tc>
      </w:tr>
      <w:tr w:rsidR="000715F6" w:rsidRPr="00AC1B75" w:rsidTr="000715F6">
        <w:trPr>
          <w:gridAfter w:val="2"/>
          <w:wAfter w:w="30" w:type="dxa"/>
          <w:trHeight w:val="106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rStyle w:val="1"/>
                <w:sz w:val="22"/>
                <w:szCs w:val="22"/>
              </w:rPr>
              <w:t>3.14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r w:rsidRPr="00AC1B75">
              <w:rPr>
                <w:sz w:val="22"/>
                <w:szCs w:val="22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0715F6" w:rsidRPr="00AC1B75" w:rsidRDefault="000715F6" w:rsidP="00357DE6">
            <w:pPr>
              <w:jc w:val="center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r w:rsidRPr="00AC1B75">
              <w:rPr>
                <w:sz w:val="22"/>
                <w:szCs w:val="22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357DE6">
            <w:pPr>
              <w:snapToGrid w:val="0"/>
              <w:jc w:val="center"/>
            </w:pPr>
          </w:p>
        </w:tc>
      </w:tr>
      <w:tr w:rsidR="000715F6" w:rsidRPr="00AC1B75" w:rsidTr="00DA4474">
        <w:trPr>
          <w:gridAfter w:val="2"/>
          <w:wAfter w:w="30" w:type="dxa"/>
          <w:trHeight w:val="253"/>
        </w:trPr>
        <w:tc>
          <w:tcPr>
            <w:tcW w:w="15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715F6" w:rsidRPr="00AC1B75" w:rsidRDefault="000715F6" w:rsidP="00357DE6">
            <w:pPr>
              <w:snapToGrid w:val="0"/>
              <w:jc w:val="center"/>
              <w:rPr>
                <w:b/>
              </w:rPr>
            </w:pPr>
            <w:r w:rsidRPr="00AC1B75">
              <w:rPr>
                <w:b/>
                <w:sz w:val="22"/>
                <w:szCs w:val="22"/>
              </w:rPr>
              <w:t>4.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0715F6" w:rsidRPr="00AC1B75" w:rsidTr="000715F6">
        <w:trPr>
          <w:gridAfter w:val="2"/>
          <w:wAfter w:w="30" w:type="dxa"/>
          <w:trHeight w:val="25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4.1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уровень образовательной организации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муниципальный уровень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областной  (региональный) уровень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всероссийский уровень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международный уровень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20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30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40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Копии грамот, благодарностей, благодарственных писем, заверенные работодателем.</w:t>
            </w:r>
          </w:p>
          <w:p w:rsidR="000715F6" w:rsidRPr="00AC1B75" w:rsidRDefault="000715F6" w:rsidP="00357DE6">
            <w:pPr>
              <w:snapToGrid w:val="0"/>
            </w:pPr>
          </w:p>
          <w:p w:rsidR="000715F6" w:rsidRPr="00AC1B75" w:rsidRDefault="000715F6" w:rsidP="005A2FBB">
            <w:pPr>
              <w:snapToGrid w:val="0"/>
              <w:rPr>
                <w:b/>
                <w:iCs/>
              </w:rPr>
            </w:pPr>
            <w:r w:rsidRPr="00AC1B75">
              <w:rPr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rPr>
                <w:i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  <w:rPr>
                <w:bCs/>
              </w:rPr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357DE6">
            <w:pPr>
              <w:snapToGrid w:val="0"/>
              <w:jc w:val="center"/>
            </w:pPr>
          </w:p>
          <w:p w:rsidR="000715F6" w:rsidRPr="00AC1B75" w:rsidRDefault="000715F6" w:rsidP="00231D7F">
            <w:pPr>
              <w:snapToGrid w:val="0"/>
            </w:pPr>
          </w:p>
        </w:tc>
      </w:tr>
      <w:tr w:rsidR="000715F6" w:rsidRPr="00AC1B75" w:rsidTr="000715F6">
        <w:trPr>
          <w:gridAfter w:val="2"/>
          <w:wAfter w:w="30" w:type="dxa"/>
          <w:trHeight w:val="661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 xml:space="preserve">Премии Губернатора ЕАО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20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pPr>
              <w:snapToGrid w:val="0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 xml:space="preserve">Копия сертификата на получение премии, </w:t>
            </w:r>
            <w:r w:rsidRPr="00AC1B75">
              <w:rPr>
                <w:sz w:val="22"/>
                <w:szCs w:val="22"/>
              </w:rPr>
              <w:t>заверенная работодателем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rPr>
                <w:i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0715F6" w:rsidRPr="00AC1B75" w:rsidTr="000715F6">
        <w:trPr>
          <w:gridAfter w:val="2"/>
          <w:wAfter w:w="30" w:type="dxa"/>
          <w:trHeight w:val="661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4.3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  <w:r w:rsidRPr="00AC1B75">
              <w:rPr>
                <w:sz w:val="22"/>
                <w:szCs w:val="22"/>
              </w:rPr>
              <w:t>Региональные награды: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  <w:r w:rsidRPr="00AC1B75">
              <w:rPr>
                <w:color w:val="373737"/>
                <w:sz w:val="22"/>
                <w:szCs w:val="22"/>
              </w:rPr>
              <w:t>Почетное звание "Почетный гражданин Еврейской автономной области";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  <w:r w:rsidRPr="00AC1B75">
              <w:rPr>
                <w:color w:val="373737"/>
                <w:sz w:val="22"/>
                <w:szCs w:val="22"/>
              </w:rPr>
              <w:t>знак отличия "За заслуги перед Еврейской автономной областью" I и II степени;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  <w:r w:rsidRPr="00AC1B75">
              <w:rPr>
                <w:color w:val="373737"/>
                <w:sz w:val="22"/>
                <w:szCs w:val="22"/>
              </w:rPr>
              <w:t>Почетный знак области "Почет и уважение"; Почетный знак области "Материнская слава"</w:t>
            </w:r>
            <w:proofErr w:type="gramStart"/>
            <w:r w:rsidRPr="00AC1B75">
              <w:rPr>
                <w:color w:val="373737"/>
                <w:sz w:val="22"/>
                <w:szCs w:val="22"/>
              </w:rPr>
              <w:t>;п</w:t>
            </w:r>
            <w:proofErr w:type="gramEnd"/>
            <w:r w:rsidRPr="00AC1B75">
              <w:rPr>
                <w:color w:val="373737"/>
                <w:sz w:val="22"/>
                <w:szCs w:val="22"/>
              </w:rPr>
              <w:t>очетные звания области ("Заслуженный наставник молодежи Еврейской автономной области"; "Заслуженный работник здравоохранения Еврейской автономной области"; "Заслуженный работник образования Еврейской автономной области"; "Заслуженный деятель культуры Еврейской автономной области";</w:t>
            </w:r>
            <w:r w:rsidRPr="00AC1B75">
              <w:rPr>
                <w:color w:val="373737"/>
                <w:sz w:val="22"/>
                <w:szCs w:val="22"/>
              </w:rPr>
              <w:br/>
              <w:t>"Заслуженный работник физической культуры Еврейской автономной области");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  <w:rPr>
                <w:color w:val="373737"/>
              </w:rPr>
            </w:pPr>
            <w:r w:rsidRPr="00AC1B75">
              <w:rPr>
                <w:color w:val="373737"/>
                <w:sz w:val="22"/>
                <w:szCs w:val="22"/>
              </w:rPr>
              <w:t>медаль "За доблестный труд" I, II и III степени; медаль "Доброта и забота" I, II и III степени.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30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20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DE0BBB"/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iCs/>
                <w:sz w:val="22"/>
                <w:szCs w:val="22"/>
              </w:rPr>
              <w:t xml:space="preserve">Копия сертификата на получение награды, </w:t>
            </w:r>
            <w:r w:rsidRPr="00AC1B75">
              <w:rPr>
                <w:sz w:val="22"/>
                <w:szCs w:val="22"/>
              </w:rPr>
              <w:t>заверенная работодателем</w:t>
            </w:r>
          </w:p>
          <w:p w:rsidR="000715F6" w:rsidRPr="00AC1B75" w:rsidRDefault="000715F6" w:rsidP="00357DE6">
            <w:pPr>
              <w:snapToGrid w:val="0"/>
              <w:rPr>
                <w:iCs/>
              </w:rPr>
            </w:pPr>
            <w:r w:rsidRPr="00AC1B75">
              <w:rPr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rPr>
                <w:i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0715F6" w:rsidRPr="00AC1B75" w:rsidTr="000715F6">
        <w:trPr>
          <w:gridAfter w:val="2"/>
          <w:wAfter w:w="30" w:type="dxa"/>
          <w:trHeight w:val="25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ведомственные (отраслевые) награды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государственные награды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40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50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pPr>
              <w:snapToGrid w:val="0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0715F6" w:rsidRPr="00AC1B75" w:rsidRDefault="000715F6" w:rsidP="00357DE6">
            <w:pPr>
              <w:snapToGrid w:val="0"/>
              <w:rPr>
                <w:iCs/>
              </w:rPr>
            </w:pPr>
            <w:r w:rsidRPr="00AC1B75">
              <w:rPr>
                <w:b/>
                <w:sz w:val="22"/>
                <w:szCs w:val="22"/>
              </w:rPr>
              <w:t>Баллы суммируются.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rPr>
                <w:i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>Вне зависимости от года получения</w:t>
            </w:r>
          </w:p>
        </w:tc>
      </w:tr>
      <w:tr w:rsidR="000715F6" w:rsidRPr="00AC1B75" w:rsidTr="00DA4474">
        <w:trPr>
          <w:gridAfter w:val="2"/>
          <w:wAfter w:w="30" w:type="dxa"/>
          <w:trHeight w:val="253"/>
        </w:trPr>
        <w:tc>
          <w:tcPr>
            <w:tcW w:w="15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715F6" w:rsidRPr="00AC1B75" w:rsidRDefault="000715F6" w:rsidP="00357DE6">
            <w:pPr>
              <w:snapToGrid w:val="0"/>
              <w:jc w:val="center"/>
              <w:rPr>
                <w:b/>
              </w:rPr>
            </w:pPr>
            <w:r w:rsidRPr="00AC1B75">
              <w:rPr>
                <w:b/>
                <w:sz w:val="22"/>
                <w:szCs w:val="22"/>
              </w:rPr>
              <w:t>5. Результаты диагностических исследований по изучению удовлетворённости деятельностью педагога</w:t>
            </w:r>
          </w:p>
        </w:tc>
      </w:tr>
      <w:tr w:rsidR="000715F6" w:rsidRPr="00AC1B75" w:rsidTr="000715F6">
        <w:trPr>
          <w:gridAfter w:val="2"/>
          <w:wAfter w:w="30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r w:rsidRPr="00AC1B75">
              <w:rPr>
                <w:sz w:val="22"/>
                <w:szCs w:val="22"/>
              </w:rPr>
              <w:t>5.1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Анкетирование родителей обучающихся: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от 32 до 35 баллов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от 36 до 40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357DE6">
            <w:pPr>
              <w:snapToGrid w:val="0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Результаты анкетирования родителей, заверенные руководителем образовательного учреждения.</w:t>
            </w:r>
          </w:p>
          <w:p w:rsidR="000715F6" w:rsidRPr="00AC1B75" w:rsidRDefault="000715F6" w:rsidP="00357DE6">
            <w:pPr>
              <w:snapToGrid w:val="0"/>
              <w:rPr>
                <w:iCs/>
              </w:rPr>
            </w:pPr>
          </w:p>
          <w:p w:rsidR="000715F6" w:rsidRPr="00AC1B75" w:rsidRDefault="000715F6" w:rsidP="00357DE6">
            <w:pPr>
              <w:snapToGrid w:val="0"/>
              <w:rPr>
                <w:b/>
                <w:iCs/>
              </w:rPr>
            </w:pPr>
            <w:r w:rsidRPr="00AC1B75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</w:tc>
      </w:tr>
      <w:tr w:rsidR="000715F6" w:rsidRPr="00AC1B75" w:rsidTr="000715F6">
        <w:trPr>
          <w:gridAfter w:val="2"/>
          <w:wAfter w:w="30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5.2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от 56 до 62 баллов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357DE6">
            <w:pPr>
              <w:snapToGrid w:val="0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0715F6" w:rsidRPr="00AC1B75" w:rsidRDefault="000715F6" w:rsidP="00357DE6">
            <w:pPr>
              <w:snapToGrid w:val="0"/>
              <w:rPr>
                <w:iCs/>
              </w:rPr>
            </w:pPr>
          </w:p>
          <w:p w:rsidR="000715F6" w:rsidRPr="00AC1B75" w:rsidRDefault="000715F6" w:rsidP="00357DE6">
            <w:pPr>
              <w:snapToGrid w:val="0"/>
              <w:rPr>
                <w:iCs/>
              </w:rPr>
            </w:pPr>
            <w:r w:rsidRPr="00AC1B75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</w:tc>
      </w:tr>
      <w:tr w:rsidR="000715F6" w:rsidRPr="00AC1B75" w:rsidTr="000715F6">
        <w:trPr>
          <w:gridAfter w:val="2"/>
          <w:wAfter w:w="30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pPr>
              <w:snapToGrid w:val="0"/>
            </w:pPr>
            <w:r w:rsidRPr="00AC1B75">
              <w:rPr>
                <w:sz w:val="22"/>
                <w:szCs w:val="22"/>
              </w:rPr>
              <w:t>5.3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 xml:space="preserve">Удовлетворенность преподаванием предмета среди </w:t>
            </w:r>
            <w:proofErr w:type="gramStart"/>
            <w:r w:rsidRPr="00AC1B75">
              <w:rPr>
                <w:sz w:val="22"/>
                <w:szCs w:val="22"/>
              </w:rPr>
              <w:t>обучающихся</w:t>
            </w:r>
            <w:proofErr w:type="gramEnd"/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от 36 до 40 баллов</w:t>
            </w: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</w:p>
          <w:p w:rsidR="000715F6" w:rsidRPr="00AC1B75" w:rsidRDefault="000715F6" w:rsidP="00357DE6">
            <w:pPr>
              <w:pStyle w:val="a3"/>
              <w:snapToGrid w:val="0"/>
              <w:spacing w:before="0" w:beforeAutospacing="0" w:after="0" w:afterAutospacing="0"/>
            </w:pPr>
            <w:r w:rsidRPr="00AC1B75"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5</w:t>
            </w:r>
          </w:p>
          <w:p w:rsidR="000715F6" w:rsidRPr="00AC1B75" w:rsidRDefault="000715F6" w:rsidP="00357DE6">
            <w:pPr>
              <w:jc w:val="center"/>
            </w:pPr>
          </w:p>
          <w:p w:rsidR="000715F6" w:rsidRPr="00AC1B75" w:rsidRDefault="000715F6" w:rsidP="00357DE6">
            <w:pPr>
              <w:jc w:val="center"/>
            </w:pPr>
            <w:r w:rsidRPr="00AC1B75">
              <w:rPr>
                <w:sz w:val="22"/>
                <w:szCs w:val="22"/>
              </w:rPr>
              <w:t>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357DE6">
            <w:pPr>
              <w:snapToGrid w:val="0"/>
              <w:rPr>
                <w:iCs/>
              </w:rPr>
            </w:pPr>
            <w:r w:rsidRPr="00AC1B75"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0715F6" w:rsidRPr="00AC1B75" w:rsidRDefault="000715F6" w:rsidP="00357DE6">
            <w:pPr>
              <w:snapToGrid w:val="0"/>
              <w:rPr>
                <w:iCs/>
              </w:rPr>
            </w:pPr>
            <w:r w:rsidRPr="00AC1B75"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  <w:r w:rsidRPr="00AC1B75">
              <w:rPr>
                <w:sz w:val="22"/>
                <w:szCs w:val="22"/>
              </w:rPr>
              <w:t xml:space="preserve">В </w:t>
            </w:r>
            <w:proofErr w:type="spellStart"/>
            <w:r w:rsidRPr="00AC1B75">
              <w:rPr>
                <w:sz w:val="22"/>
                <w:szCs w:val="22"/>
              </w:rPr>
              <w:t>межаттестационный</w:t>
            </w:r>
            <w:proofErr w:type="spellEnd"/>
            <w:r w:rsidRPr="00AC1B75">
              <w:rPr>
                <w:sz w:val="22"/>
                <w:szCs w:val="22"/>
              </w:rPr>
              <w:t xml:space="preserve"> период</w:t>
            </w:r>
          </w:p>
        </w:tc>
      </w:tr>
      <w:tr w:rsidR="000715F6" w:rsidRPr="00AC1B75" w:rsidTr="000715F6">
        <w:trPr>
          <w:gridAfter w:val="2"/>
          <w:wAfter w:w="30" w:type="dxa"/>
          <w:trHeight w:val="25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5F6" w:rsidRPr="00AC1B75" w:rsidRDefault="000715F6" w:rsidP="00357DE6">
            <w:pPr>
              <w:jc w:val="center"/>
              <w:rPr>
                <w:b/>
              </w:rPr>
            </w:pPr>
            <w:r w:rsidRPr="00AC1B7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jc w:val="center"/>
              <w:rPr>
                <w:b/>
              </w:rPr>
            </w:pPr>
            <w:r w:rsidRPr="00AC1B75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15F6" w:rsidRPr="00AC1B75" w:rsidRDefault="000715F6" w:rsidP="00357DE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715F6" w:rsidRPr="00AC1B75" w:rsidRDefault="000715F6" w:rsidP="00357DE6">
            <w:pPr>
              <w:snapToGrid w:val="0"/>
              <w:jc w:val="both"/>
              <w:rPr>
                <w:iCs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5F6" w:rsidRPr="00AC1B75" w:rsidRDefault="000715F6" w:rsidP="00357DE6">
            <w:pPr>
              <w:snapToGrid w:val="0"/>
              <w:jc w:val="center"/>
            </w:pPr>
          </w:p>
        </w:tc>
      </w:tr>
    </w:tbl>
    <w:p w:rsidR="00357DE6" w:rsidRPr="008575E1" w:rsidRDefault="00357DE6" w:rsidP="00357DE6">
      <w:pPr>
        <w:rPr>
          <w:b/>
          <w:sz w:val="22"/>
          <w:szCs w:val="22"/>
        </w:rPr>
      </w:pPr>
    </w:p>
    <w:p w:rsidR="00357DE6" w:rsidRPr="008575E1" w:rsidRDefault="00357DE6" w:rsidP="00357DE6">
      <w:pPr>
        <w:rPr>
          <w:sz w:val="22"/>
          <w:szCs w:val="22"/>
          <w:u w:val="single"/>
        </w:rPr>
      </w:pPr>
      <w:r w:rsidRPr="008575E1">
        <w:rPr>
          <w:b/>
          <w:sz w:val="22"/>
          <w:szCs w:val="22"/>
        </w:rPr>
        <w:t xml:space="preserve">Общее заключение: </w:t>
      </w:r>
      <w:r w:rsidRPr="008575E1">
        <w:rPr>
          <w:sz w:val="22"/>
          <w:szCs w:val="22"/>
        </w:rPr>
        <w:t xml:space="preserve">на основании анализа портфолио профессиональной деятельности  </w:t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</w:p>
    <w:p w:rsidR="00357DE6" w:rsidRPr="008575E1" w:rsidRDefault="00357DE6" w:rsidP="00357DE6">
      <w:pPr>
        <w:ind w:left="9639"/>
        <w:rPr>
          <w:sz w:val="22"/>
          <w:szCs w:val="22"/>
        </w:rPr>
      </w:pPr>
      <w:r w:rsidRPr="008575E1">
        <w:rPr>
          <w:sz w:val="22"/>
          <w:szCs w:val="22"/>
        </w:rPr>
        <w:t xml:space="preserve">(Ф.И.О. </w:t>
      </w:r>
      <w:proofErr w:type="gramStart"/>
      <w:r w:rsidRPr="008575E1">
        <w:rPr>
          <w:sz w:val="22"/>
          <w:szCs w:val="22"/>
        </w:rPr>
        <w:t>аттестуемого</w:t>
      </w:r>
      <w:proofErr w:type="gramEnd"/>
      <w:r w:rsidRPr="008575E1">
        <w:rPr>
          <w:sz w:val="22"/>
          <w:szCs w:val="22"/>
        </w:rPr>
        <w:t>, должность)</w:t>
      </w:r>
    </w:p>
    <w:p w:rsidR="00357DE6" w:rsidRPr="008575E1" w:rsidRDefault="00357DE6" w:rsidP="00357DE6">
      <w:pPr>
        <w:rPr>
          <w:sz w:val="22"/>
          <w:szCs w:val="22"/>
          <w:u w:val="single"/>
        </w:rPr>
      </w:pP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</w:rPr>
        <w:t xml:space="preserve">можно сделать вывод, что уровень его квалификации соответствует требованиям, предъявляемым к </w:t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  <w:u w:val="single"/>
        </w:rPr>
        <w:tab/>
      </w:r>
      <w:r w:rsidRPr="008575E1">
        <w:rPr>
          <w:sz w:val="22"/>
          <w:szCs w:val="22"/>
        </w:rPr>
        <w:t>квалификационной категории.</w:t>
      </w:r>
    </w:p>
    <w:p w:rsidR="00357DE6" w:rsidRPr="008575E1" w:rsidRDefault="00357DE6" w:rsidP="00357DE6">
      <w:pPr>
        <w:rPr>
          <w:sz w:val="22"/>
          <w:szCs w:val="22"/>
        </w:rPr>
      </w:pPr>
      <w:r w:rsidRPr="008575E1">
        <w:rPr>
          <w:b/>
          <w:sz w:val="22"/>
          <w:szCs w:val="22"/>
        </w:rPr>
        <w:t xml:space="preserve">Рекомендации: </w:t>
      </w:r>
      <w:r w:rsidRPr="008575E1">
        <w:rPr>
          <w:sz w:val="22"/>
          <w:szCs w:val="22"/>
        </w:rPr>
        <w:t>___________________________________________________________</w:t>
      </w:r>
    </w:p>
    <w:p w:rsidR="00357DE6" w:rsidRPr="008575E1" w:rsidRDefault="00357DE6" w:rsidP="00357DE6">
      <w:pPr>
        <w:rPr>
          <w:sz w:val="22"/>
          <w:szCs w:val="22"/>
        </w:rPr>
      </w:pPr>
    </w:p>
    <w:p w:rsidR="00357DE6" w:rsidRPr="008575E1" w:rsidRDefault="00357DE6" w:rsidP="00357DE6">
      <w:pPr>
        <w:rPr>
          <w:sz w:val="22"/>
          <w:szCs w:val="22"/>
        </w:rPr>
      </w:pPr>
      <w:r w:rsidRPr="008575E1">
        <w:rPr>
          <w:b/>
          <w:sz w:val="22"/>
          <w:szCs w:val="22"/>
        </w:rPr>
        <w:t>Подписи экспертов:</w:t>
      </w:r>
      <w:r w:rsidRPr="008575E1">
        <w:rPr>
          <w:sz w:val="22"/>
          <w:szCs w:val="22"/>
        </w:rPr>
        <w:t xml:space="preserve"> ____________________________________________________</w:t>
      </w:r>
    </w:p>
    <w:p w:rsidR="00357DE6" w:rsidRPr="008575E1" w:rsidRDefault="00357DE6" w:rsidP="00357DE6">
      <w:pPr>
        <w:jc w:val="center"/>
        <w:rPr>
          <w:sz w:val="22"/>
          <w:szCs w:val="22"/>
        </w:rPr>
      </w:pPr>
      <w:r w:rsidRPr="008575E1">
        <w:rPr>
          <w:sz w:val="22"/>
          <w:szCs w:val="22"/>
        </w:rPr>
        <w:t>(Ф.И.О. эксперта, должность, место работы)</w:t>
      </w:r>
    </w:p>
    <w:p w:rsidR="00357DE6" w:rsidRPr="008575E1" w:rsidRDefault="00357DE6" w:rsidP="00357DE6">
      <w:pPr>
        <w:rPr>
          <w:sz w:val="22"/>
          <w:szCs w:val="22"/>
        </w:rPr>
      </w:pPr>
      <w:r w:rsidRPr="008575E1">
        <w:rPr>
          <w:sz w:val="22"/>
          <w:szCs w:val="22"/>
        </w:rPr>
        <w:t>____________________________________________________</w:t>
      </w:r>
    </w:p>
    <w:p w:rsidR="00357DE6" w:rsidRPr="008575E1" w:rsidRDefault="00357DE6" w:rsidP="00357DE6">
      <w:pPr>
        <w:jc w:val="center"/>
        <w:rPr>
          <w:b/>
          <w:bCs/>
          <w:sz w:val="22"/>
          <w:szCs w:val="22"/>
        </w:rPr>
      </w:pPr>
      <w:r w:rsidRPr="008575E1">
        <w:rPr>
          <w:sz w:val="22"/>
          <w:szCs w:val="22"/>
        </w:rPr>
        <w:t>(Ф.И.О. эксперта, должность, место работы)</w:t>
      </w:r>
    </w:p>
    <w:p w:rsidR="00357DE6" w:rsidRPr="008575E1" w:rsidRDefault="00357DE6" w:rsidP="00357DE6">
      <w:pPr>
        <w:rPr>
          <w:sz w:val="22"/>
          <w:szCs w:val="22"/>
        </w:rPr>
      </w:pPr>
      <w:r w:rsidRPr="008575E1">
        <w:rPr>
          <w:b/>
          <w:bCs/>
          <w:sz w:val="22"/>
          <w:szCs w:val="22"/>
        </w:rPr>
        <w:t xml:space="preserve">Дата проведения экспертизы: </w:t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  <w:r w:rsidRPr="008575E1">
        <w:rPr>
          <w:bCs/>
          <w:sz w:val="22"/>
          <w:szCs w:val="22"/>
          <w:u w:val="single"/>
        </w:rPr>
        <w:tab/>
      </w:r>
    </w:p>
    <w:p w:rsidR="00410207" w:rsidRPr="008575E1" w:rsidRDefault="00410207" w:rsidP="00357DE6">
      <w:pPr>
        <w:rPr>
          <w:sz w:val="22"/>
          <w:szCs w:val="22"/>
        </w:rPr>
      </w:pPr>
    </w:p>
    <w:p w:rsidR="00987851" w:rsidRDefault="002C608A">
      <w:r w:rsidRPr="002C608A">
        <w:rPr>
          <w:b/>
        </w:rPr>
        <w:t>Первая квалификационная категория</w:t>
      </w:r>
      <w:r w:rsidR="000715F6">
        <w:t>: от 180 до 36</w:t>
      </w:r>
      <w:r w:rsidR="0061449A">
        <w:t>0</w:t>
      </w:r>
      <w:r>
        <w:t xml:space="preserve"> баллов</w:t>
      </w:r>
    </w:p>
    <w:p w:rsidR="002C608A" w:rsidRDefault="002C608A">
      <w:r w:rsidRPr="002C608A">
        <w:rPr>
          <w:b/>
        </w:rPr>
        <w:t>Высшая квалификационная категория</w:t>
      </w:r>
      <w:r w:rsidR="002E2C7F">
        <w:rPr>
          <w:b/>
        </w:rPr>
        <w:t>:</w:t>
      </w:r>
      <w:r w:rsidR="000715F6">
        <w:t xml:space="preserve"> от 36</w:t>
      </w:r>
      <w:r w:rsidR="0061449A">
        <w:t>0</w:t>
      </w:r>
      <w:r>
        <w:t xml:space="preserve"> баллов и выше</w:t>
      </w:r>
      <w:r w:rsidR="004777DF">
        <w:t xml:space="preserve"> </w:t>
      </w:r>
    </w:p>
    <w:sectPr w:rsidR="002C608A" w:rsidSect="00357DE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FD"/>
    <w:multiLevelType w:val="hybridMultilevel"/>
    <w:tmpl w:val="628285D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783E"/>
    <w:multiLevelType w:val="hybridMultilevel"/>
    <w:tmpl w:val="70DAE8EC"/>
    <w:lvl w:ilvl="0" w:tplc="BA48D4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44042"/>
    <w:multiLevelType w:val="hybridMultilevel"/>
    <w:tmpl w:val="A742F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0671"/>
    <w:multiLevelType w:val="hybridMultilevel"/>
    <w:tmpl w:val="B95EF3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3102D"/>
    <w:multiLevelType w:val="hybridMultilevel"/>
    <w:tmpl w:val="647EC6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E6"/>
    <w:rsid w:val="000715F6"/>
    <w:rsid w:val="001B7B51"/>
    <w:rsid w:val="00231D7F"/>
    <w:rsid w:val="002C608A"/>
    <w:rsid w:val="002E2C7F"/>
    <w:rsid w:val="00357DE6"/>
    <w:rsid w:val="00410207"/>
    <w:rsid w:val="004777DF"/>
    <w:rsid w:val="005A2FBB"/>
    <w:rsid w:val="00605BAE"/>
    <w:rsid w:val="0061449A"/>
    <w:rsid w:val="00673EE8"/>
    <w:rsid w:val="006C2D10"/>
    <w:rsid w:val="00741F70"/>
    <w:rsid w:val="00845346"/>
    <w:rsid w:val="00987851"/>
    <w:rsid w:val="00AA7322"/>
    <w:rsid w:val="00AC1B75"/>
    <w:rsid w:val="00B8434E"/>
    <w:rsid w:val="00BC420F"/>
    <w:rsid w:val="00C94919"/>
    <w:rsid w:val="00DA4474"/>
    <w:rsid w:val="00DE0BBB"/>
    <w:rsid w:val="00DE2D9C"/>
    <w:rsid w:val="00E4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7DE6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357DE6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357DE6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">
    <w:name w:val="Основной текст1"/>
    <w:rsid w:val="00357DE6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styleId="20">
    <w:name w:val="Body Text 2"/>
    <w:basedOn w:val="a"/>
    <w:link w:val="21"/>
    <w:semiHidden/>
    <w:unhideWhenUsed/>
    <w:rsid w:val="00357DE6"/>
    <w:pPr>
      <w:ind w:firstLine="567"/>
      <w:jc w:val="both"/>
    </w:pPr>
    <w:rPr>
      <w:sz w:val="30"/>
      <w:szCs w:val="20"/>
    </w:rPr>
  </w:style>
  <w:style w:type="character" w:customStyle="1" w:styleId="21">
    <w:name w:val="Основной текст 2 Знак"/>
    <w:basedOn w:val="a0"/>
    <w:link w:val="20"/>
    <w:semiHidden/>
    <w:rsid w:val="00357DE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357D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7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7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7D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D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7DE6"/>
    <w:pPr>
      <w:spacing w:before="100" w:beforeAutospacing="1" w:after="100" w:afterAutospacing="1"/>
    </w:pPr>
  </w:style>
  <w:style w:type="character" w:customStyle="1" w:styleId="a4">
    <w:name w:val="Основной текст_"/>
    <w:link w:val="2"/>
    <w:locked/>
    <w:rsid w:val="00357DE6"/>
    <w:rPr>
      <w:spacing w:val="6"/>
      <w:sz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357DE6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  <w:szCs w:val="22"/>
      <w:lang w:eastAsia="en-US"/>
    </w:rPr>
  </w:style>
  <w:style w:type="character" w:customStyle="1" w:styleId="1">
    <w:name w:val="Основной текст1"/>
    <w:rsid w:val="00357DE6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styleId="20">
    <w:name w:val="Body Text 2"/>
    <w:basedOn w:val="a"/>
    <w:link w:val="21"/>
    <w:semiHidden/>
    <w:unhideWhenUsed/>
    <w:rsid w:val="00357DE6"/>
    <w:pPr>
      <w:ind w:firstLine="567"/>
      <w:jc w:val="both"/>
    </w:pPr>
    <w:rPr>
      <w:sz w:val="30"/>
      <w:szCs w:val="20"/>
    </w:rPr>
  </w:style>
  <w:style w:type="character" w:customStyle="1" w:styleId="21">
    <w:name w:val="Основной текст 2 Знак"/>
    <w:basedOn w:val="a0"/>
    <w:link w:val="20"/>
    <w:semiHidden/>
    <w:rsid w:val="00357DE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357D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7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7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7D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1490-3DF5-401A-9002-E219200D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Акмухаметова</dc:creator>
  <cp:lastModifiedBy>Nina</cp:lastModifiedBy>
  <cp:revision>2</cp:revision>
  <dcterms:created xsi:type="dcterms:W3CDTF">2015-01-21T11:35:00Z</dcterms:created>
  <dcterms:modified xsi:type="dcterms:W3CDTF">2015-01-21T11:35:00Z</dcterms:modified>
</cp:coreProperties>
</file>