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96" w:rsidRDefault="00BC524A">
      <w:pPr>
        <w:jc w:val="center"/>
      </w:pPr>
      <w:r>
        <w:t xml:space="preserve">Отчет </w:t>
      </w:r>
    </w:p>
    <w:p w:rsidR="0085236B" w:rsidRDefault="00BC524A" w:rsidP="0085236B">
      <w:pPr>
        <w:jc w:val="center"/>
      </w:pPr>
      <w:r>
        <w:t xml:space="preserve">по итогам </w:t>
      </w:r>
      <w:r w:rsidR="0085236B">
        <w:t>профильного отряда «КРЕАТИВ»</w:t>
      </w:r>
    </w:p>
    <w:p w:rsidR="0085236B" w:rsidRDefault="0085236B" w:rsidP="0085236B">
      <w:pPr>
        <w:jc w:val="center"/>
      </w:pPr>
      <w:r>
        <w:t>научно-технической направленности</w:t>
      </w:r>
    </w:p>
    <w:p w:rsidR="00E31F96" w:rsidRDefault="00E31F96" w:rsidP="0085236B"/>
    <w:p w:rsidR="00E31F96" w:rsidRDefault="00FD2525" w:rsidP="00FD2525">
      <w:r>
        <w:t xml:space="preserve">ОУ: </w:t>
      </w:r>
      <w:r w:rsidRPr="00FD2525">
        <w:t>Муниципальное бюджетное общеобразовательное учреждение</w:t>
      </w:r>
      <w:r>
        <w:t xml:space="preserve"> </w:t>
      </w:r>
      <w:r w:rsidRPr="00FD2525">
        <w:t>среднего общего образования «Школа № 15» пос. Биракан</w:t>
      </w:r>
    </w:p>
    <w:p w:rsidR="00E31F96" w:rsidRDefault="00BC524A">
      <w:pPr>
        <w:jc w:val="both"/>
      </w:pPr>
      <w:r>
        <w:t>№ смены_______</w:t>
      </w:r>
      <w:r w:rsidR="00FD2525">
        <w:t>1</w:t>
      </w:r>
      <w:r>
        <w:t>__________</w:t>
      </w:r>
      <w:r w:rsidR="00FD2525">
        <w:t>__________продолжительность 01</w:t>
      </w:r>
      <w:r>
        <w:t xml:space="preserve">.06.2018 - </w:t>
      </w:r>
      <w:r w:rsidR="00FD2525">
        <w:t>22</w:t>
      </w:r>
      <w:r>
        <w:t>.06.2018г</w:t>
      </w:r>
    </w:p>
    <w:p w:rsidR="00FD2525" w:rsidRDefault="0085236B">
      <w:pPr>
        <w:jc w:val="both"/>
      </w:pPr>
      <w:r>
        <w:t>Содержание программы профильного отряда» Креатив»</w:t>
      </w:r>
      <w:r w:rsidR="00FD2525">
        <w:t>:</w:t>
      </w:r>
      <w:r w:rsidR="00346D55" w:rsidRPr="00346D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46D55" w:rsidRPr="00346D55">
        <w:rPr>
          <w:color w:val="000000"/>
          <w:shd w:val="clear" w:color="auto" w:fill="FFFFFF"/>
        </w:rPr>
        <w:t>В течение смены велась работа по выявлению различных способностей и интересов ребят, изучались их личностные особенности</w:t>
      </w:r>
      <w:r w:rsidR="00346D55">
        <w:rPr>
          <w:color w:val="000000"/>
          <w:shd w:val="clear" w:color="auto" w:fill="FFFFFF"/>
        </w:rPr>
        <w:t>: творческие, спортивные, интеллектуальные.</w:t>
      </w:r>
    </w:p>
    <w:p w:rsidR="00E31F96" w:rsidRDefault="00BC524A" w:rsidP="00FD2525">
      <w:pPr>
        <w:jc w:val="both"/>
      </w:pPr>
      <w:r>
        <w:t>Название программы (направление</w:t>
      </w:r>
      <w:r w:rsidR="00FD2525">
        <w:t>):</w:t>
      </w:r>
      <w:r w:rsidR="00FD2525" w:rsidRPr="00FD2525">
        <w:t xml:space="preserve"> </w:t>
      </w:r>
      <w:r w:rsidR="00FD2525">
        <w:t>научно-технической направленности «Креатив».</w:t>
      </w:r>
    </w:p>
    <w:p w:rsidR="0085236B" w:rsidRDefault="0085236B" w:rsidP="00FD2525">
      <w:pPr>
        <w:jc w:val="both"/>
      </w:pPr>
    </w:p>
    <w:p w:rsidR="0085236B" w:rsidRPr="0085236B" w:rsidRDefault="0085236B" w:rsidP="0085236B">
      <w:pPr>
        <w:spacing w:line="360" w:lineRule="auto"/>
        <w:ind w:firstLine="567"/>
        <w:jc w:val="both"/>
      </w:pPr>
      <w:r w:rsidRPr="0085236B">
        <w:t>Работа отряда проходила в трех направлениях:</w:t>
      </w:r>
    </w:p>
    <w:p w:rsidR="0085236B" w:rsidRPr="0085236B" w:rsidRDefault="0085236B" w:rsidP="0085236B">
      <w:pPr>
        <w:spacing w:line="360" w:lineRule="auto"/>
        <w:ind w:firstLine="567"/>
        <w:jc w:val="both"/>
      </w:pPr>
      <w:r w:rsidRPr="0085236B">
        <w:t>1.Съемка видео (ролики, короткометражные фильмы), видеомонтаж</w:t>
      </w:r>
    </w:p>
    <w:p w:rsidR="0085236B" w:rsidRPr="0085236B" w:rsidRDefault="0085236B" w:rsidP="0085236B">
      <w:pPr>
        <w:spacing w:line="360" w:lineRule="auto"/>
        <w:ind w:firstLine="567"/>
        <w:jc w:val="both"/>
      </w:pPr>
      <w:r w:rsidRPr="0085236B">
        <w:t>2.Фотосъемка, обработка цифровых фотографий в различных редакторах</w:t>
      </w:r>
    </w:p>
    <w:p w:rsidR="0085236B" w:rsidRPr="0085236B" w:rsidRDefault="0085236B" w:rsidP="0085236B">
      <w:pPr>
        <w:spacing w:line="360" w:lineRule="auto"/>
        <w:ind w:firstLine="567"/>
        <w:jc w:val="both"/>
      </w:pPr>
      <w:r w:rsidRPr="0085236B">
        <w:t>3.Легоконструирование и робототехника</w:t>
      </w:r>
    </w:p>
    <w:p w:rsidR="0085236B" w:rsidRDefault="0085236B" w:rsidP="00FD2525">
      <w:pPr>
        <w:jc w:val="both"/>
      </w:pPr>
    </w:p>
    <w:p w:rsidR="0085236B" w:rsidRPr="0085236B" w:rsidRDefault="0085236B" w:rsidP="0085236B">
      <w:pPr>
        <w:ind w:left="567"/>
      </w:pPr>
      <w:proofErr w:type="gramStart"/>
      <w:r>
        <w:rPr>
          <w:b/>
          <w:bCs/>
          <w:color w:val="000000"/>
        </w:rPr>
        <w:t>Формы  работы</w:t>
      </w:r>
      <w:proofErr w:type="gramEnd"/>
      <w:r>
        <w:rPr>
          <w:b/>
          <w:bCs/>
          <w:color w:val="000000"/>
        </w:rPr>
        <w:t>: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</w:pPr>
      <w:r w:rsidRPr="0085236B">
        <w:t xml:space="preserve">развивающие занятия, практикумы, творческие лаборатории и мастерские; 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</w:pPr>
      <w:r w:rsidRPr="0085236B">
        <w:t>совместная творческая деятельность;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  <w:rPr>
          <w:b/>
        </w:rPr>
      </w:pPr>
      <w:r w:rsidRPr="0085236B">
        <w:t>организация встреч, праздников, игр, конкурсов, спортивных соревнований;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</w:pPr>
      <w:r w:rsidRPr="0085236B">
        <w:t>мастер-классы по направлениям деятельности;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</w:pPr>
      <w:r w:rsidRPr="0085236B">
        <w:t>поиск информации и знакомство с образовательными ресурсами в сети Интернет;</w:t>
      </w:r>
    </w:p>
    <w:p w:rsidR="0085236B" w:rsidRPr="0085236B" w:rsidRDefault="0085236B" w:rsidP="0085236B">
      <w:pPr>
        <w:numPr>
          <w:ilvl w:val="0"/>
          <w:numId w:val="3"/>
        </w:numPr>
        <w:ind w:left="567"/>
        <w:jc w:val="both"/>
        <w:rPr>
          <w:rStyle w:val="aa"/>
          <w:b w:val="0"/>
          <w:bCs w:val="0"/>
        </w:rPr>
      </w:pPr>
      <w:r w:rsidRPr="0085236B">
        <w:t xml:space="preserve">конкурс проектов; </w:t>
      </w:r>
    </w:p>
    <w:p w:rsidR="00346D55" w:rsidRPr="0085236B" w:rsidRDefault="00346D55" w:rsidP="00346D55"/>
    <w:p w:rsidR="00E31F96" w:rsidRPr="005C57E9" w:rsidRDefault="00BC524A" w:rsidP="00346D55">
      <w:pPr>
        <w:rPr>
          <w:lang w:eastAsia="ru-RU"/>
        </w:rPr>
      </w:pPr>
      <w:r w:rsidRPr="005C57E9">
        <w:t>Спортивные мероприятия</w:t>
      </w:r>
      <w:r w:rsidR="00346D55" w:rsidRPr="005C57E9">
        <w:t xml:space="preserve">: </w:t>
      </w:r>
      <w:r w:rsidR="0085236B" w:rsidRPr="005C57E9">
        <w:t xml:space="preserve">Игра </w:t>
      </w:r>
      <w:r w:rsidR="005C57E9" w:rsidRPr="005C57E9">
        <w:t>«Снайпер</w:t>
      </w:r>
      <w:r w:rsidR="0085236B" w:rsidRPr="005C57E9">
        <w:t>», Веселые старты.</w:t>
      </w:r>
    </w:p>
    <w:p w:rsidR="00E31F96" w:rsidRPr="005C57E9" w:rsidRDefault="00BC524A" w:rsidP="005C57E9">
      <w:r w:rsidRPr="005C57E9">
        <w:t>Культурно-массовые мероприятия</w:t>
      </w:r>
      <w:r w:rsidR="00BA753C" w:rsidRPr="005C57E9">
        <w:t>:</w:t>
      </w:r>
      <w:r w:rsidR="00BA753C" w:rsidRPr="005C57E9">
        <w:rPr>
          <w:color w:val="000000"/>
        </w:rPr>
        <w:t xml:space="preserve"> </w:t>
      </w:r>
      <w:r w:rsidR="0085236B" w:rsidRPr="005C57E9">
        <w:t>Праздник «Добро пожаловать» - о</w:t>
      </w:r>
      <w:r w:rsidR="0085236B" w:rsidRPr="005C57E9">
        <w:t>т</w:t>
      </w:r>
      <w:r w:rsidR="0085236B" w:rsidRPr="005C57E9">
        <w:t xml:space="preserve">крытие смены, Ток-шоу «Вредные и полезные привычки», Выпуск и просмотр видеоролика «Я- за здоровый образ жизни!», Театрализованная программа «День волшебных сказок», КВН «Противопожарная безопасность», Игровой конкурс «Мисс и мистер лето-2021», Концертная программа </w:t>
      </w:r>
      <w:r w:rsidR="005C57E9" w:rsidRPr="005C57E9">
        <w:t>«Ты</w:t>
      </w:r>
      <w:r w:rsidR="0085236B" w:rsidRPr="005C57E9">
        <w:t xml:space="preserve"> меня не забывай».</w:t>
      </w:r>
    </w:p>
    <w:p w:rsidR="00E31F96" w:rsidRPr="005C57E9" w:rsidRDefault="00BC524A" w:rsidP="005C57E9">
      <w:pPr>
        <w:rPr>
          <w:sz w:val="28"/>
          <w:szCs w:val="28"/>
          <w:lang w:eastAsia="ru-RU"/>
        </w:rPr>
      </w:pPr>
      <w:r>
        <w:t>Походы</w:t>
      </w:r>
      <w:r w:rsidR="00BA753C">
        <w:t>:</w:t>
      </w:r>
      <w:r w:rsidR="00B706CA">
        <w:t xml:space="preserve"> </w:t>
      </w:r>
      <w:r w:rsidR="005C57E9" w:rsidRPr="002950A1">
        <w:rPr>
          <w:sz w:val="28"/>
          <w:szCs w:val="28"/>
        </w:rPr>
        <w:t>Поход на природу с экологическим исследованием</w:t>
      </w:r>
    </w:p>
    <w:p w:rsidR="00E31F96" w:rsidRPr="00B706CA" w:rsidRDefault="00BC524A" w:rsidP="00B706CA">
      <w:pPr>
        <w:jc w:val="both"/>
      </w:pPr>
      <w:r>
        <w:t>Социально-полезные дела, акции</w:t>
      </w:r>
      <w:r w:rsidR="00B706CA">
        <w:t xml:space="preserve">: </w:t>
      </w:r>
      <w:r w:rsidR="00B706CA" w:rsidRPr="00B706CA">
        <w:t xml:space="preserve">Экологический десант. БУНТ – большая уборка территории, </w:t>
      </w:r>
      <w:proofErr w:type="spellStart"/>
      <w:r w:rsidR="00B706CA" w:rsidRPr="00B706CA">
        <w:t>флешмоб</w:t>
      </w:r>
      <w:proofErr w:type="spellEnd"/>
      <w:r w:rsidR="00B706CA" w:rsidRPr="00B706CA">
        <w:t xml:space="preserve"> «12 июня - День России»</w:t>
      </w:r>
    </w:p>
    <w:p w:rsidR="00B706CA" w:rsidRDefault="00BC524A" w:rsidP="00B706CA">
      <w:pPr>
        <w:jc w:val="both"/>
      </w:pPr>
      <w:r>
        <w:t>Другое</w:t>
      </w:r>
      <w:r w:rsidR="00B706CA">
        <w:t>: сотрудничество с МКУК ИКДЦ пос. Биракан</w:t>
      </w:r>
    </w:p>
    <w:p w:rsidR="00E31F96" w:rsidRDefault="00BC524A">
      <w:pPr>
        <w:jc w:val="both"/>
      </w:pPr>
      <w:r>
        <w:t>Количество оздоровленных детей и их социальная характеристика:</w:t>
      </w:r>
      <w:r w:rsidR="00B706CA">
        <w:t xml:space="preserve"> </w:t>
      </w:r>
    </w:p>
    <w:p w:rsidR="00E31F96" w:rsidRDefault="005C57E9">
      <w:pPr>
        <w:jc w:val="both"/>
      </w:pPr>
      <w:r>
        <w:t>Всего детей 15,</w:t>
      </w:r>
      <w:r w:rsidR="00BC524A">
        <w:t xml:space="preserve"> в том числе:</w:t>
      </w:r>
    </w:p>
    <w:p w:rsidR="00E31F96" w:rsidRDefault="00E31F96">
      <w:pPr>
        <w:jc w:val="both"/>
      </w:pPr>
    </w:p>
    <w:tbl>
      <w:tblPr>
        <w:tblW w:w="108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43"/>
        <w:gridCol w:w="1289"/>
        <w:gridCol w:w="1268"/>
        <w:gridCol w:w="1352"/>
        <w:gridCol w:w="1825"/>
        <w:gridCol w:w="1351"/>
        <w:gridCol w:w="1170"/>
        <w:gridCol w:w="1282"/>
      </w:tblGrid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Детей, оставшихся без попечения родителей </w:t>
            </w:r>
            <w:r>
              <w:rPr>
                <w:i/>
                <w:iCs/>
                <w:sz w:val="21"/>
                <w:szCs w:val="21"/>
              </w:rPr>
              <w:t>(опекаемые)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</w:pPr>
            <w:r>
              <w:rPr>
                <w:sz w:val="20"/>
                <w:szCs w:val="20"/>
              </w:rPr>
              <w:t>Детей, состоящих на учете ПДН, ВШУ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неполных семей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малообеспеченных семей </w:t>
            </w:r>
            <w:r>
              <w:rPr>
                <w:i/>
                <w:iCs/>
                <w:sz w:val="20"/>
                <w:szCs w:val="20"/>
              </w:rPr>
              <w:t>(имеют справку)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семей, находящихся в трудной жизненной ситуации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с ОВЗ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Детей-инвалидов</w:t>
            </w:r>
          </w:p>
        </w:tc>
      </w:tr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C57E9" w:rsidP="005C57E9">
            <w:pPr>
              <w:snapToGrid w:val="0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C57E9" w:rsidP="009F354C">
            <w:pPr>
              <w:snapToGrid w:val="0"/>
              <w:jc w:val="center"/>
            </w:pPr>
            <w:r>
              <w:t>9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C57E9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5C57E9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</w:tr>
    </w:tbl>
    <w:p w:rsidR="007C4BC3" w:rsidRDefault="007C4BC3"/>
    <w:p w:rsidR="007C4BC3" w:rsidRDefault="007C4BC3"/>
    <w:p w:rsidR="005C57E9" w:rsidRDefault="005C57E9"/>
    <w:p w:rsidR="005C57E9" w:rsidRDefault="005C57E9">
      <w:bookmarkStart w:id="0" w:name="_GoBack"/>
      <w:bookmarkEnd w:id="0"/>
    </w:p>
    <w:p w:rsidR="00E31F96" w:rsidRDefault="007C4BC3">
      <w:r>
        <w:t xml:space="preserve">Начальник </w:t>
      </w:r>
      <w:proofErr w:type="gramStart"/>
      <w:r>
        <w:t>лагеря:  Таблова</w:t>
      </w:r>
      <w:proofErr w:type="gramEnd"/>
      <w:r>
        <w:t xml:space="preserve"> А.С.</w:t>
      </w:r>
    </w:p>
    <w:p w:rsidR="00E31F96" w:rsidRDefault="00BC524A">
      <w:pPr>
        <w:tabs>
          <w:tab w:val="left" w:pos="3015"/>
        </w:tabs>
      </w:pPr>
      <w:r>
        <w:tab/>
      </w:r>
    </w:p>
    <w:sectPr w:rsidR="00E31F96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789124B9"/>
    <w:multiLevelType w:val="hybridMultilevel"/>
    <w:tmpl w:val="080890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6"/>
    <w:rsid w:val="00346D55"/>
    <w:rsid w:val="005C57E9"/>
    <w:rsid w:val="007C4BC3"/>
    <w:rsid w:val="0085236B"/>
    <w:rsid w:val="009F354C"/>
    <w:rsid w:val="00B706CA"/>
    <w:rsid w:val="00BA753C"/>
    <w:rsid w:val="00BC524A"/>
    <w:rsid w:val="00E31F96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5E69-7672-482C-A1C0-D7AEB37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21">
    <w:name w:val="Основной текст с отступом 21"/>
    <w:basedOn w:val="a"/>
    <w:rsid w:val="00346D5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eastAsia="SimSun" w:cs="Mangal"/>
      <w:kern w:val="1"/>
      <w:lang w:eastAsia="hi-IN" w:bidi="hi-IN"/>
    </w:rPr>
  </w:style>
  <w:style w:type="character" w:styleId="aa">
    <w:name w:val="Strong"/>
    <w:qFormat/>
    <w:rsid w:val="00346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22</dc:creator>
  <dc:description/>
  <cp:lastModifiedBy>Учетная запись Майкрософт</cp:lastModifiedBy>
  <cp:revision>2</cp:revision>
  <dcterms:created xsi:type="dcterms:W3CDTF">2021-08-24T02:07:00Z</dcterms:created>
  <dcterms:modified xsi:type="dcterms:W3CDTF">2021-08-24T02:07:00Z</dcterms:modified>
  <dc:language>ru-RU</dc:language>
</cp:coreProperties>
</file>