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EB" w:rsidRPr="00201AEB" w:rsidRDefault="00201AEB" w:rsidP="00201AEB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01AEB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201AEB" w:rsidRPr="00201AEB" w:rsidRDefault="00201AEB" w:rsidP="00201AEB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0" w:name="458a8b50-bc87-4dce-ba15-54688bfa7451"/>
      <w:r w:rsidRPr="00201AEB">
        <w:rPr>
          <w:rFonts w:ascii="Times New Roman" w:hAnsi="Times New Roman" w:cs="Times New Roman"/>
          <w:b/>
          <w:color w:val="000000"/>
          <w:sz w:val="28"/>
        </w:rPr>
        <w:t>Департамент образования Еврейской автономной области</w:t>
      </w:r>
      <w:bookmarkEnd w:id="0"/>
      <w:r w:rsidRPr="00201AEB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201AEB" w:rsidRPr="00201AEB" w:rsidRDefault="00201AEB" w:rsidP="00201AEB">
      <w:pPr>
        <w:spacing w:after="0"/>
        <w:ind w:left="120"/>
        <w:jc w:val="center"/>
        <w:rPr>
          <w:rFonts w:ascii="Times New Roman" w:hAnsi="Times New Roman" w:cs="Times New Roman"/>
        </w:rPr>
      </w:pPr>
      <w:bookmarkStart w:id="1" w:name="a4973ee1-7119-49dd-ab64-b9ca30404961"/>
      <w:r w:rsidRPr="00201AEB">
        <w:rPr>
          <w:rFonts w:ascii="Times New Roman" w:hAnsi="Times New Roman" w:cs="Times New Roman"/>
          <w:b/>
          <w:color w:val="000000"/>
          <w:sz w:val="28"/>
        </w:rPr>
        <w:t>Муниципальное образование "</w:t>
      </w:r>
      <w:proofErr w:type="spellStart"/>
      <w:r w:rsidRPr="00201AEB">
        <w:rPr>
          <w:rFonts w:ascii="Times New Roman" w:hAnsi="Times New Roman" w:cs="Times New Roman"/>
          <w:b/>
          <w:color w:val="000000"/>
          <w:sz w:val="28"/>
        </w:rPr>
        <w:t>Облученский</w:t>
      </w:r>
      <w:proofErr w:type="spellEnd"/>
      <w:r w:rsidRPr="00201AEB">
        <w:rPr>
          <w:rFonts w:ascii="Times New Roman" w:hAnsi="Times New Roman" w:cs="Times New Roman"/>
          <w:b/>
          <w:color w:val="000000"/>
          <w:sz w:val="28"/>
        </w:rPr>
        <w:t xml:space="preserve"> Муниципальный район" Еврейской автономной области</w:t>
      </w:r>
      <w:bookmarkEnd w:id="1"/>
    </w:p>
    <w:p w:rsidR="00201AEB" w:rsidRPr="00201AEB" w:rsidRDefault="00201AEB" w:rsidP="00201AEB">
      <w:pPr>
        <w:spacing w:after="0"/>
        <w:ind w:left="120"/>
        <w:jc w:val="center"/>
        <w:rPr>
          <w:rFonts w:ascii="Times New Roman" w:hAnsi="Times New Roman" w:cs="Times New Roman"/>
        </w:rPr>
      </w:pPr>
      <w:r w:rsidRPr="00201AEB">
        <w:rPr>
          <w:rFonts w:ascii="Times New Roman" w:hAnsi="Times New Roman" w:cs="Times New Roman"/>
          <w:b/>
          <w:color w:val="000000"/>
          <w:sz w:val="28"/>
        </w:rPr>
        <w:t xml:space="preserve">МБОУ СОО "Школа №15" п. </w:t>
      </w:r>
      <w:proofErr w:type="spellStart"/>
      <w:r w:rsidRPr="00201AEB">
        <w:rPr>
          <w:rFonts w:ascii="Times New Roman" w:hAnsi="Times New Roman" w:cs="Times New Roman"/>
          <w:b/>
          <w:color w:val="000000"/>
          <w:sz w:val="28"/>
        </w:rPr>
        <w:t>Биракан</w:t>
      </w:r>
      <w:proofErr w:type="spellEnd"/>
    </w:p>
    <w:p w:rsidR="00FB764F" w:rsidRPr="00FB764F" w:rsidRDefault="00FB764F" w:rsidP="00FB764F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64F" w:rsidRPr="00FB764F" w:rsidRDefault="00FB764F" w:rsidP="00FB76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764F" w:rsidRDefault="00201AEB" w:rsidP="00FB764F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34075" cy="1933575"/>
            <wp:effectExtent l="19050" t="0" r="9525" b="0"/>
            <wp:docPr id="2" name="Рисунок 0" descr="2023-10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2023-10-1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B307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</w:t>
      </w: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1720A" w:rsidRPr="0021720A" w:rsidRDefault="0021720A" w:rsidP="0021720A">
      <w:pPr>
        <w:jc w:val="center"/>
        <w:rPr>
          <w:rFonts w:ascii="Times New Roman" w:hAnsi="Times New Roman" w:cs="Times New Roman"/>
          <w:b/>
          <w:sz w:val="56"/>
          <w:szCs w:val="56"/>
          <w:lang w:eastAsia="ar-SA"/>
        </w:rPr>
      </w:pPr>
      <w:r w:rsidRPr="0021720A">
        <w:rPr>
          <w:rFonts w:ascii="Times New Roman" w:hAnsi="Times New Roman" w:cs="Times New Roman"/>
          <w:b/>
          <w:sz w:val="56"/>
          <w:szCs w:val="56"/>
          <w:lang w:eastAsia="ar-SA"/>
        </w:rPr>
        <w:t xml:space="preserve">Рабочая программа элективного курса по биологии </w:t>
      </w:r>
    </w:p>
    <w:p w:rsidR="00AF604A" w:rsidRPr="0021720A" w:rsidRDefault="00AF604A" w:rsidP="00AF60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ar-SA"/>
        </w:rPr>
        <w:t xml:space="preserve"> </w:t>
      </w:r>
      <w:r w:rsidR="00201AEB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«Решение задач при подготовке к ЕГЭ по биологии</w:t>
      </w:r>
      <w:r w:rsidRPr="0021720A">
        <w:rPr>
          <w:rFonts w:ascii="Times New Roman" w:eastAsia="Times New Roman" w:hAnsi="Times New Roman" w:cs="Times New Roman"/>
          <w:b/>
          <w:i/>
          <w:sz w:val="72"/>
          <w:szCs w:val="72"/>
          <w:lang w:eastAsia="ar-SA"/>
        </w:rPr>
        <w:t>».</w:t>
      </w: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604A" w:rsidRDefault="00AF604A" w:rsidP="00AF6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F604A" w:rsidRDefault="00AF604A" w:rsidP="00AF60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20A" w:rsidRPr="0021720A" w:rsidRDefault="0021720A" w:rsidP="00217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 xml:space="preserve">Составитель:                </w:t>
      </w:r>
    </w:p>
    <w:p w:rsidR="00FB764F" w:rsidRDefault="0021720A" w:rsidP="00217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>учител</w:t>
      </w:r>
      <w:r w:rsidR="00FB764F">
        <w:rPr>
          <w:rFonts w:ascii="Times New Roman" w:hAnsi="Times New Roman" w:cs="Times New Roman"/>
          <w:sz w:val="24"/>
          <w:szCs w:val="24"/>
        </w:rPr>
        <w:t>ь</w:t>
      </w:r>
      <w:r w:rsidRPr="0021720A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FB764F">
        <w:rPr>
          <w:rFonts w:ascii="Times New Roman" w:hAnsi="Times New Roman" w:cs="Times New Roman"/>
          <w:sz w:val="24"/>
          <w:szCs w:val="24"/>
        </w:rPr>
        <w:t xml:space="preserve"> и химии</w:t>
      </w:r>
    </w:p>
    <w:p w:rsidR="0021720A" w:rsidRPr="0021720A" w:rsidRDefault="0021720A" w:rsidP="0021720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720A">
        <w:rPr>
          <w:rFonts w:ascii="Times New Roman" w:hAnsi="Times New Roman" w:cs="Times New Roman"/>
          <w:sz w:val="24"/>
          <w:szCs w:val="24"/>
        </w:rPr>
        <w:t>Логачева Н.В.</w:t>
      </w: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FB76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720A" w:rsidRDefault="00FB764F" w:rsidP="002172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="0079041A">
        <w:rPr>
          <w:rFonts w:ascii="Times New Roman" w:hAnsi="Times New Roman" w:cs="Times New Roman"/>
          <w:sz w:val="24"/>
          <w:szCs w:val="24"/>
        </w:rPr>
        <w:t xml:space="preserve">, </w:t>
      </w:r>
      <w:r w:rsidR="0021720A" w:rsidRPr="0021720A">
        <w:rPr>
          <w:rFonts w:ascii="Times New Roman" w:hAnsi="Times New Roman" w:cs="Times New Roman"/>
          <w:sz w:val="24"/>
          <w:szCs w:val="24"/>
        </w:rPr>
        <w:t>202</w:t>
      </w:r>
      <w:r w:rsidR="00201AEB">
        <w:rPr>
          <w:rFonts w:ascii="Times New Roman" w:hAnsi="Times New Roman" w:cs="Times New Roman"/>
          <w:sz w:val="24"/>
          <w:szCs w:val="24"/>
        </w:rPr>
        <w:t>3</w:t>
      </w:r>
      <w:r w:rsidR="0021720A" w:rsidRPr="0021720A">
        <w:rPr>
          <w:rFonts w:ascii="Times New Roman" w:hAnsi="Times New Roman" w:cs="Times New Roman"/>
          <w:sz w:val="24"/>
          <w:szCs w:val="24"/>
        </w:rPr>
        <w:t>г.</w:t>
      </w:r>
    </w:p>
    <w:p w:rsidR="0021720A" w:rsidRPr="0079041A" w:rsidRDefault="0079041A" w:rsidP="0021720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1720A" w:rsidRPr="0079041A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1720A" w:rsidRPr="0079041A" w:rsidRDefault="0021720A" w:rsidP="002172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>Предмет - биология</w:t>
      </w: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>Класс – 1</w:t>
      </w:r>
      <w:r w:rsidR="00201AEB">
        <w:rPr>
          <w:rFonts w:ascii="Times New Roman" w:hAnsi="Times New Roman" w:cs="Times New Roman"/>
          <w:sz w:val="24"/>
          <w:szCs w:val="24"/>
        </w:rPr>
        <w:t>1</w:t>
      </w: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 xml:space="preserve">Всего часов на проведение электива – 34  </w:t>
      </w:r>
    </w:p>
    <w:p w:rsidR="0021720A" w:rsidRPr="0021720A" w:rsidRDefault="0021720A" w:rsidP="0021720A">
      <w:pPr>
        <w:pStyle w:val="a3"/>
        <w:rPr>
          <w:rFonts w:ascii="Times New Roman" w:hAnsi="Times New Roman" w:cs="Times New Roman"/>
          <w:sz w:val="24"/>
          <w:szCs w:val="24"/>
        </w:rPr>
      </w:pPr>
      <w:r w:rsidRPr="0021720A">
        <w:rPr>
          <w:rFonts w:ascii="Times New Roman" w:hAnsi="Times New Roman" w:cs="Times New Roman"/>
          <w:sz w:val="24"/>
          <w:szCs w:val="24"/>
        </w:rPr>
        <w:t>Количество часов в неделю - 1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172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Генетика – наука о механизмах сохранения, передачи и реализации наследственных признаков организма, является одним из центральных разделов в школьном курсе «Биология», и изучается в старших классах.</w:t>
      </w:r>
      <w:r w:rsidR="0021720A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по молекулярной биологии и генетике включены в перечень заданий ЕГЭ по биологии</w:t>
      </w:r>
      <w:r w:rsidR="00201AEB">
        <w:rPr>
          <w:rFonts w:ascii="Times New Roman" w:hAnsi="Times New Roman" w:cs="Times New Roman"/>
          <w:sz w:val="24"/>
          <w:szCs w:val="24"/>
          <w:lang w:eastAsia="ru-RU"/>
        </w:rPr>
        <w:t xml:space="preserve"> 1й и 2й части</w:t>
      </w:r>
      <w:r w:rsidR="0021720A">
        <w:rPr>
          <w:rFonts w:ascii="Times New Roman" w:hAnsi="Times New Roman" w:cs="Times New Roman"/>
          <w:sz w:val="24"/>
          <w:szCs w:val="24"/>
          <w:lang w:eastAsia="ru-RU"/>
        </w:rPr>
        <w:t>, они постоянно усложняются, добавляются новые элементы, с целью проверки глубоких познаний учащихся в этих областях. К сожалению, дети не всегда могут справиться с новым типом задания, даже владея теоретическим материалом (состояние стресс</w:t>
      </w:r>
      <w:proofErr w:type="gramStart"/>
      <w:r w:rsidR="0021720A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21720A">
        <w:rPr>
          <w:rFonts w:ascii="Times New Roman" w:hAnsi="Times New Roman" w:cs="Times New Roman"/>
          <w:sz w:val="24"/>
          <w:szCs w:val="24"/>
          <w:lang w:eastAsia="ru-RU"/>
        </w:rPr>
        <w:t xml:space="preserve"> усиливает эффект неудачи).  </w:t>
      </w:r>
    </w:p>
    <w:p w:rsidR="00AF604A" w:rsidRPr="00AF604A" w:rsidRDefault="00AF604A" w:rsidP="002172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Поэтому устранить недостатки изучения курса «генетика» в школе, а также расширить и углубить знания учащихся по генетике, призвана настоящая программа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 п</w:t>
      </w:r>
      <w:r w:rsidR="00201AEB">
        <w:rPr>
          <w:rFonts w:ascii="Times New Roman" w:hAnsi="Times New Roman" w:cs="Times New Roman"/>
          <w:sz w:val="24"/>
          <w:szCs w:val="24"/>
          <w:lang w:eastAsia="ru-RU"/>
        </w:rPr>
        <w:t>ри подготовке к ЕГЭ по биологии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Новизна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данной образовательной программы заключается в том, что впервые в ее основу заложено, расширено  и углублено системное, поэтапное ознакомление воспитанников объединения с вопросами по молекулярной биологии, медицинской генетики, цитогенетики, генетики человека и других аспектов.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 научит детей не только конкретизации законов генетики, но и позволит предупредить наследственные болезни или ослабить их проявления. 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 образовательном процессе активно используются возможности информационных технологий.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Данная образовательная программа </w:t>
      </w:r>
      <w:r w:rsidRPr="00AF604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педагогически целесообразна</w:t>
      </w: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т.к. для обеспечения эффективного медико-генетического консультирования необходима пропаганда генетических знаний, осведомленности населения в вопросах наследственных болезней. Образовательная программа курса дополнена  новыми знаниями, построена на неразрывном единстве новых знаний и опыта учащихся,   поможет при изучении основного материала по темам «Наследственность» и «Изменчивость», а ее практическая  направленность  создаст  возможности для закрепления   навыков по укреплению своего здоровья.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1AEB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201A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720A" w:rsidRPr="00201AEB"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элективного </w:t>
      </w:r>
      <w:r w:rsidR="00C967D0" w:rsidRPr="00201AEB">
        <w:rPr>
          <w:rFonts w:ascii="Times New Roman" w:hAnsi="Times New Roman" w:cs="Times New Roman"/>
          <w:sz w:val="24"/>
          <w:szCs w:val="24"/>
          <w:lang w:eastAsia="ru-RU"/>
        </w:rPr>
        <w:t xml:space="preserve">курса </w:t>
      </w:r>
      <w:r w:rsidRPr="00201AEB">
        <w:rPr>
          <w:rFonts w:ascii="Times New Roman" w:hAnsi="Times New Roman" w:cs="Times New Roman"/>
          <w:sz w:val="24"/>
          <w:szCs w:val="24"/>
          <w:lang w:eastAsia="ru-RU"/>
        </w:rPr>
        <w:t>«Решение задач п</w:t>
      </w:r>
      <w:r w:rsidR="00201AEB">
        <w:rPr>
          <w:rFonts w:ascii="Times New Roman" w:hAnsi="Times New Roman" w:cs="Times New Roman"/>
          <w:sz w:val="24"/>
          <w:szCs w:val="24"/>
          <w:lang w:eastAsia="ru-RU"/>
        </w:rPr>
        <w:t>ри подготовке к ЕГЭ п</w:t>
      </w:r>
      <w:r w:rsidRPr="00201AE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01AEB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биологии</w:t>
      </w:r>
      <w:r w:rsidRPr="00201AE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- формирование у детей научного мировоззрения на основе знаний об основных закономерностях наследственности и изменчивости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Достижение данной цели осуществляется за счет решения следующих задач: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Образовательные задачи</w:t>
      </w:r>
      <w:r w:rsidRPr="00C967D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понятие о методах генетического анализа;</w:t>
      </w:r>
      <w:proofErr w:type="gramEnd"/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значение ДНК, генов, хромосом в хранении и передаче наследственной информации;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роль генотипа и среды в формировании фенотипа;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ознакомить учащихся с методикой решения генетических задач;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Развивающие задачи: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формировать у учащихся навыки вычисления важнейших биометрических показателей;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формировать у детей понятие о наследственных болезнях человека и их причинах;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развивать умения учащихся работать с дополнительной литературой и справочниками;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развивать умения общения и умения взаимодействия;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развивать умения думать, умения исследовать, умения доводить дело до конца</w:t>
      </w:r>
    </w:p>
    <w:p w:rsidR="00AF604A" w:rsidRPr="00C967D0" w:rsidRDefault="00AF604A" w:rsidP="0029187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7D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Воспитательные задачи: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обосновать вредное влияние мутагенов, курения, употребления алкоголя на наследственность, развитие потомства;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формирование научно - материалистического мировоззрения;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ценностного отношения к природе (экологическое воспитание)</w:t>
      </w:r>
      <w:r w:rsidR="002172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овладение умениями оценивать последствия своей деятельности</w:t>
      </w:r>
      <w:r w:rsidR="0021720A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AF604A" w:rsidRDefault="00AF604A" w:rsidP="00FE5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Генетика является логическим продолжением предыдущих разделов биологии, таких как «биология клетки», «биология размножения и развития». Поэтому усвоение этих тем необходимо для начального этапа обучения генетики и способствует формированию некоторых генетических понятий.</w:t>
      </w:r>
    </w:p>
    <w:p w:rsidR="0079041A" w:rsidRDefault="0079041A" w:rsidP="00FE5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41A" w:rsidRPr="00AF604A" w:rsidRDefault="0079041A" w:rsidP="00FE5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41A" w:rsidRPr="0079041A" w:rsidRDefault="0079041A" w:rsidP="0079041A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b/>
          <w:bCs/>
          <w:sz w:val="24"/>
          <w:szCs w:val="24"/>
        </w:rPr>
        <w:t>Место предмета в  учебном плане.</w:t>
      </w:r>
    </w:p>
    <w:p w:rsidR="0079041A" w:rsidRPr="0079041A" w:rsidRDefault="0079041A" w:rsidP="0079041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курса биологии в 1</w:t>
      </w:r>
      <w:r w:rsidR="00201AEB">
        <w:rPr>
          <w:rFonts w:ascii="Times New Roman" w:hAnsi="Times New Roman" w:cs="Times New Roman"/>
          <w:sz w:val="24"/>
          <w:szCs w:val="24"/>
        </w:rPr>
        <w:t>1</w:t>
      </w:r>
      <w:r w:rsidRPr="0079041A">
        <w:rPr>
          <w:rFonts w:ascii="Times New Roman" w:hAnsi="Times New Roman" w:cs="Times New Roman"/>
          <w:sz w:val="24"/>
          <w:szCs w:val="24"/>
        </w:rPr>
        <w:t xml:space="preserve"> классе на профильном уровне выделено 204 часа. Однако учебный план МБОУ СОО «школа № 15» п. </w:t>
      </w:r>
      <w:proofErr w:type="spellStart"/>
      <w:r w:rsidRPr="0079041A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  <w:r w:rsidRPr="0079041A">
        <w:rPr>
          <w:rFonts w:ascii="Times New Roman" w:hAnsi="Times New Roman" w:cs="Times New Roman"/>
          <w:sz w:val="24"/>
          <w:szCs w:val="24"/>
        </w:rPr>
        <w:t xml:space="preserve"> распределил 204 часа следующим образом: 136  часов (4 часа в неделю, 34 учебные недели)  на изучение предмета Общая биология;  34 часа (1 час в неделю, 34 учебные недели) на изучение элективного курса «</w:t>
      </w:r>
      <w:r w:rsidR="00201AEB">
        <w:rPr>
          <w:rFonts w:ascii="Times New Roman" w:hAnsi="Times New Roman" w:cs="Times New Roman"/>
          <w:sz w:val="24"/>
          <w:szCs w:val="24"/>
        </w:rPr>
        <w:t>Удивительный мир природы</w:t>
      </w:r>
      <w:r w:rsidRPr="0079041A">
        <w:rPr>
          <w:rFonts w:ascii="Times New Roman" w:hAnsi="Times New Roman" w:cs="Times New Roman"/>
          <w:sz w:val="24"/>
          <w:szCs w:val="24"/>
        </w:rPr>
        <w:t>»; 34 часа (1 час в неделю, 34 учебные недели) на изучение элективного курса «Решение задач п</w:t>
      </w:r>
      <w:r w:rsidR="00201AEB">
        <w:rPr>
          <w:rFonts w:ascii="Times New Roman" w:hAnsi="Times New Roman" w:cs="Times New Roman"/>
          <w:sz w:val="24"/>
          <w:szCs w:val="24"/>
        </w:rPr>
        <w:t>ри подготовке к ЕГЭ п</w:t>
      </w:r>
      <w:r w:rsidRPr="0079041A">
        <w:rPr>
          <w:rFonts w:ascii="Times New Roman" w:hAnsi="Times New Roman" w:cs="Times New Roman"/>
          <w:sz w:val="24"/>
          <w:szCs w:val="24"/>
        </w:rPr>
        <w:t>о</w:t>
      </w:r>
      <w:r w:rsidR="00201AEB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Pr="0079041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9041A" w:rsidRDefault="0079041A" w:rsidP="0079041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41A" w:rsidRPr="003123C5" w:rsidRDefault="003123C5" w:rsidP="003123C5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3C5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90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ab/>
        <w:t>Обеспечение устойчивой позитивной динамики повышения качества биологического образования в результатах  ЕГЭ по биологии.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Программа электива по биологии рассчитана на учащихся 1</w:t>
      </w:r>
      <w:r w:rsidR="00201AEB">
        <w:rPr>
          <w:rFonts w:ascii="Times New Roman" w:hAnsi="Times New Roman" w:cs="Times New Roman"/>
          <w:sz w:val="24"/>
          <w:szCs w:val="24"/>
        </w:rPr>
        <w:t>1</w:t>
      </w:r>
      <w:r w:rsidRPr="00FE5E90">
        <w:rPr>
          <w:rFonts w:ascii="Times New Roman" w:hAnsi="Times New Roman" w:cs="Times New Roman"/>
          <w:sz w:val="24"/>
          <w:szCs w:val="24"/>
        </w:rPr>
        <w:t xml:space="preserve">-го класса – 34 часа в год (1 час в неделю). 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Программа данного курса имеет ряд особенностей, а именно она  предусматривает: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- использование разнообразных наглядных материалов – видеофильмов, слайдовых презентаций, </w:t>
      </w:r>
      <w:proofErr w:type="spellStart"/>
      <w:r w:rsidRPr="00FE5E90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FE5E90">
        <w:rPr>
          <w:rFonts w:ascii="Times New Roman" w:hAnsi="Times New Roman" w:cs="Times New Roman"/>
          <w:sz w:val="24"/>
          <w:szCs w:val="24"/>
        </w:rPr>
        <w:t>, фотоизображений, таблиц и схем в цифровом формате, которые сопровождают теоретический материал и способствуют своевременному закреплению знаний;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использование теоретического материала в электронной форме, который соответствует кодификатору элементов содержания контрольно-измерительных материалов ЕГЭ, что позволяет самостоятельно изучить материалы в случае пропуска занятий;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применение комплектов тестовых материалов и заданий, составленных по контрольно-измерительным материалам ЕГЭ по биологии 202</w:t>
      </w:r>
      <w:r w:rsidR="00201AEB">
        <w:rPr>
          <w:rFonts w:ascii="Times New Roman" w:hAnsi="Times New Roman" w:cs="Times New Roman"/>
          <w:sz w:val="24"/>
          <w:szCs w:val="24"/>
        </w:rPr>
        <w:t>2</w:t>
      </w:r>
      <w:r w:rsidRPr="00FE5E90">
        <w:rPr>
          <w:rFonts w:ascii="Times New Roman" w:hAnsi="Times New Roman" w:cs="Times New Roman"/>
          <w:sz w:val="24"/>
          <w:szCs w:val="24"/>
        </w:rPr>
        <w:t>-202</w:t>
      </w:r>
      <w:r w:rsidR="00201AEB">
        <w:rPr>
          <w:rFonts w:ascii="Times New Roman" w:hAnsi="Times New Roman" w:cs="Times New Roman"/>
          <w:sz w:val="24"/>
          <w:szCs w:val="24"/>
        </w:rPr>
        <w:t>4</w:t>
      </w:r>
      <w:r w:rsidRPr="00FE5E90">
        <w:rPr>
          <w:rFonts w:ascii="Times New Roman" w:hAnsi="Times New Roman" w:cs="Times New Roman"/>
          <w:sz w:val="24"/>
          <w:szCs w:val="24"/>
        </w:rPr>
        <w:t xml:space="preserve"> г.г. и позволяющих проводить контроль и самоконтроль знаний по всем блокам содержания ЕГЭ.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- дифференцированный подход к выпускникам при подготовке к ЕГЭ с учетом уровня их </w:t>
      </w:r>
      <w:proofErr w:type="spellStart"/>
      <w:r w:rsidRPr="00FE5E90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FE5E90">
        <w:rPr>
          <w:rFonts w:ascii="Times New Roman" w:hAnsi="Times New Roman" w:cs="Times New Roman"/>
          <w:sz w:val="24"/>
          <w:szCs w:val="24"/>
        </w:rPr>
        <w:t>, за счет повторения разделов биологии на базовом уровне.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Кроме того, прилагаемые к программе задания систематизированы по разделам, темам и типам, что позволяет эффективно контролировать степень </w:t>
      </w:r>
      <w:proofErr w:type="gramStart"/>
      <w:r w:rsidRPr="00FE5E90">
        <w:rPr>
          <w:rFonts w:ascii="Times New Roman" w:hAnsi="Times New Roman" w:cs="Times New Roman"/>
          <w:sz w:val="24"/>
          <w:szCs w:val="24"/>
        </w:rPr>
        <w:t>усвоения</w:t>
      </w:r>
      <w:proofErr w:type="gramEnd"/>
      <w:r w:rsidRPr="00FE5E90">
        <w:rPr>
          <w:rFonts w:ascii="Times New Roman" w:hAnsi="Times New Roman" w:cs="Times New Roman"/>
          <w:sz w:val="24"/>
          <w:szCs w:val="24"/>
        </w:rPr>
        <w:t xml:space="preserve"> как отдельных тем, так и всего курса в целом. Достаточно большое количество заданий части</w:t>
      </w:r>
      <w:proofErr w:type="gramStart"/>
      <w:r w:rsidRPr="00FE5E9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E5E90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FE5E90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E5E90">
        <w:rPr>
          <w:rFonts w:ascii="Times New Roman" w:hAnsi="Times New Roman" w:cs="Times New Roman"/>
          <w:sz w:val="24"/>
          <w:szCs w:val="24"/>
        </w:rPr>
        <w:t xml:space="preserve"> приведенными ответами способствует углублению знаний и расширению кругозора в области биологии.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Данная программа может быть применена и при подготовке к ЕГЭ и при подготовке к олимпиадам, что делает ее универсальной.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Программа электива включает: содержание, планирование занятий по разделам и темам (в часах), формы контроля и критерии оценки работ по разделам, учебно-методическое </w:t>
      </w:r>
      <w:r w:rsidRPr="00FE5E90">
        <w:rPr>
          <w:rFonts w:ascii="Times New Roman" w:hAnsi="Times New Roman" w:cs="Times New Roman"/>
          <w:sz w:val="24"/>
          <w:szCs w:val="24"/>
        </w:rPr>
        <w:lastRenderedPageBreak/>
        <w:t>обеспечение, перечень цифровых образовательных и Интернет ресурсов, требования к знаниям и умениям учащихся, список литературы.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5E90" w:rsidRPr="00FE5E90" w:rsidRDefault="00FE5E90" w:rsidP="00FE5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b/>
          <w:bCs/>
          <w:iCs/>
          <w:sz w:val="24"/>
          <w:szCs w:val="24"/>
        </w:rPr>
        <w:t>В процессе посещения курса учащиеся приобретают следующие умения и навыки:</w:t>
      </w:r>
      <w:r w:rsidRPr="00FE5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04A" w:rsidRPr="00AF604A" w:rsidRDefault="00AF604A" w:rsidP="00FE5E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Выпускники </w:t>
      </w:r>
      <w:r w:rsidR="00FE5E90">
        <w:rPr>
          <w:rFonts w:ascii="Times New Roman" w:hAnsi="Times New Roman" w:cs="Times New Roman"/>
          <w:sz w:val="24"/>
          <w:szCs w:val="24"/>
          <w:lang w:eastAsia="ru-RU"/>
        </w:rPr>
        <w:t>элективного курса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задач п</w:t>
      </w:r>
      <w:r w:rsidR="00201AEB">
        <w:rPr>
          <w:rFonts w:ascii="Times New Roman" w:hAnsi="Times New Roman" w:cs="Times New Roman"/>
          <w:sz w:val="24"/>
          <w:szCs w:val="24"/>
          <w:lang w:eastAsia="ru-RU"/>
        </w:rPr>
        <w:t>ри подготовке к ЕГЭ по биологии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» в результате изучения основных закономерностях наследственности и изменчивости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будут знать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основные закономерности наследственности и изменчивости организмов;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объяснять явления наследования с точки зрения цитологии;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значение ДНК, генов, хромосом в хранении и передаче наследственной информации;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роль генотипа и среды в формировании фенотипа;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значение мутаций для эволюции и селекции;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методы генетического анализа и сферу их применения;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классификацию и причины наследственных болезней человека;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методику решения генетических задач;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методику составления родословной;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понимать вредное влияние мутагенов, курения и употребления алкоголя на наследственность и развитие потомства.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будут уметь: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решать генетические задачи разных типов;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анализировать типы наследования по родословным;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вычислять критерий соответствия Х</w:t>
      </w:r>
      <w:proofErr w:type="gramStart"/>
      <w:r w:rsidRPr="00AF604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составлять вариационные кривые;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вычислять важнейшие биометрические показатели;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иметь практические умения и навыки при работе с дополнительной литературой и справочниками.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приобретут навыки: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решать задачи по молекулярной биологии и генетике повышенной сложности;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самостоятельно работать с источниками дополнительной литературы;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создавать положительную эмоциональную атмосферу на занятиях;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формирования дружного коллектива;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умения работать в группе;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выражения своей мысли в широком кругу оппонентов;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анализа последовательности поступков.</w:t>
      </w:r>
    </w:p>
    <w:p w:rsidR="00AF604A" w:rsidRPr="00FE5E90" w:rsidRDefault="00AF604A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90">
        <w:rPr>
          <w:rFonts w:ascii="Times New Roman" w:hAnsi="Times New Roman" w:cs="Times New Roman"/>
          <w:b/>
          <w:sz w:val="24"/>
          <w:szCs w:val="24"/>
        </w:rPr>
        <w:t xml:space="preserve">Элективные занятия проводятся в форме: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лекции, объяснение алгоритмов решения заданий, беседы, дискуссии;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- демонстрации натуральных объектов, презентации уроков, видеофильмов, </w:t>
      </w:r>
      <w:proofErr w:type="spellStart"/>
      <w:r w:rsidRPr="00FE5E90">
        <w:rPr>
          <w:rFonts w:ascii="Times New Roman" w:hAnsi="Times New Roman" w:cs="Times New Roman"/>
          <w:sz w:val="24"/>
          <w:szCs w:val="24"/>
        </w:rPr>
        <w:t>анимаций</w:t>
      </w:r>
      <w:proofErr w:type="spellEnd"/>
      <w:r w:rsidRPr="00FE5E90">
        <w:rPr>
          <w:rFonts w:ascii="Times New Roman" w:hAnsi="Times New Roman" w:cs="Times New Roman"/>
          <w:sz w:val="24"/>
          <w:szCs w:val="24"/>
        </w:rPr>
        <w:t>, фотографий, таблиц, схем в цифровом формате;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обсуждения путей решения проблемной задачи;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выполнение генетических задач, доказательство на основе опыта и др.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ab/>
      </w:r>
      <w:r w:rsidRPr="00FE5E90">
        <w:rPr>
          <w:rFonts w:ascii="Times New Roman" w:hAnsi="Times New Roman" w:cs="Times New Roman"/>
          <w:b/>
          <w:sz w:val="24"/>
          <w:szCs w:val="24"/>
        </w:rPr>
        <w:t xml:space="preserve">Формы работы: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5E90">
        <w:rPr>
          <w:rFonts w:ascii="Times New Roman" w:hAnsi="Times New Roman" w:cs="Times New Roman"/>
          <w:sz w:val="24"/>
          <w:szCs w:val="24"/>
        </w:rPr>
        <w:t>коллективные</w:t>
      </w:r>
      <w:proofErr w:type="gramEnd"/>
      <w:r w:rsidRPr="00FE5E90">
        <w:rPr>
          <w:rFonts w:ascii="Times New Roman" w:hAnsi="Times New Roman" w:cs="Times New Roman"/>
          <w:sz w:val="24"/>
          <w:szCs w:val="24"/>
        </w:rPr>
        <w:t> (лекция, беседа, дискуссия, мозговой штурм, объяснение и т.п.);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- групповые (обсуждение проблемы в группах, решение задач в парах и т.п.);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- индивидуальные (индивидуальная консультация, тестирование и </w:t>
      </w:r>
      <w:proofErr w:type="spellStart"/>
      <w:proofErr w:type="gramStart"/>
      <w:r w:rsidRPr="00FE5E90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E5E90">
        <w:rPr>
          <w:rFonts w:ascii="Times New Roman" w:hAnsi="Times New Roman" w:cs="Times New Roman"/>
          <w:sz w:val="24"/>
          <w:szCs w:val="24"/>
        </w:rPr>
        <w:t>).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Изучение каждого раздела начинается с лекции, которая сопровождается демонстрацией наглядных материалов. </w:t>
      </w:r>
      <w:proofErr w:type="gramStart"/>
      <w:r w:rsidRPr="00FE5E90">
        <w:rPr>
          <w:rFonts w:ascii="Times New Roman" w:hAnsi="Times New Roman" w:cs="Times New Roman"/>
          <w:sz w:val="24"/>
          <w:szCs w:val="24"/>
        </w:rPr>
        <w:t xml:space="preserve">В конце раздела сначала индивидуально выполняются тесты, аналогичные части А. Задания части В и С по изученной теме выполняются в парах или в группах, затем, идет коллективное обсуждение. </w:t>
      </w:r>
      <w:proofErr w:type="gramEnd"/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Методы и приёмы: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lastRenderedPageBreak/>
        <w:t xml:space="preserve"> - словесные;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наглядные;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игровой;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анализ, обобщение, систематизация материалов;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практические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проблемный;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- диалоговый;  и т.д.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90">
        <w:rPr>
          <w:rFonts w:ascii="Times New Roman" w:hAnsi="Times New Roman" w:cs="Times New Roman"/>
          <w:b/>
          <w:sz w:val="24"/>
          <w:szCs w:val="24"/>
        </w:rPr>
        <w:t xml:space="preserve">Структура занятий: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1. Разминка (упражнения для настроя)– 5 мин. Завязка (проблемная ситуация) –5 мин.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2. Основная часть (изучение теоретического материала) – 10 мин.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3. Актуализация (практические навыки) – 30 мин. Подведение итогов.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4. Рефлексия – 5 мин. 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E90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 текущий контроль (оценка активности при обсуждении проблемных вопросов, результатов выполнения домашних заданий);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>тематический контроль (оценка результатов тематического тестирования);</w:t>
      </w:r>
    </w:p>
    <w:p w:rsidR="00FE5E90" w:rsidRPr="00FE5E90" w:rsidRDefault="00FE5E90" w:rsidP="00FE5E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5E90">
        <w:rPr>
          <w:rFonts w:ascii="Times New Roman" w:hAnsi="Times New Roman" w:cs="Times New Roman"/>
          <w:sz w:val="24"/>
          <w:szCs w:val="24"/>
        </w:rPr>
        <w:t xml:space="preserve">итоговый контроль (оценка результатов выполнения различных вариантов </w:t>
      </w:r>
      <w:proofErr w:type="spellStart"/>
      <w:r w:rsidRPr="00FE5E90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FE5E90">
        <w:rPr>
          <w:rFonts w:ascii="Times New Roman" w:hAnsi="Times New Roman" w:cs="Times New Roman"/>
          <w:sz w:val="24"/>
          <w:szCs w:val="24"/>
        </w:rPr>
        <w:t>)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C967D0" w:rsidRDefault="003123C5" w:rsidP="003123C5">
      <w:pPr>
        <w:pStyle w:val="a3"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</w:t>
      </w:r>
      <w:r w:rsidR="00AF604A" w:rsidRPr="00C967D0">
        <w:rPr>
          <w:rFonts w:ascii="Times New Roman" w:hAnsi="Times New Roman" w:cs="Times New Roman"/>
          <w:b/>
          <w:sz w:val="24"/>
          <w:szCs w:val="24"/>
          <w:lang w:eastAsia="ru-RU"/>
        </w:rPr>
        <w:t>одержание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  <w:r w:rsidR="00C967D0" w:rsidRPr="00C967D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1. Вводное занятие – 1ч.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Ознакомление учащихся с планом работы по образовательной программе "По следам Менделя". Организационные вопросы. Основные понятия генетики. Генетический язык и символика. Основные задачи и значение генетики. История возникновения генетики, как науки. 3 периода развития генетики. Вклад русских и зарубежных ученых в развитие генетики. Современный этап развития генетики, научные достижения и перспективы развития.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Раздел. 1. Молекулярные основы генетики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2. Структура и физико-химические свойства нуклеиновых кислот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Данные о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развититии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молекулярной биологии. Открытие нуклеиновых кислот. Роль нуклеиновых кислот в передаче наследственной информации. Решение задач (алгоритм). Нуклеиновые кислоты – биополимеры, составные компоненты. Правило Чарга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ДНК и РН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К. Решение задач по правилу Чар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гаф</w:t>
      </w:r>
      <w:r w:rsidR="00573A08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3. Раздел 2. Генетика и цитология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3. Цитологические основы наследственности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Строение клетки и роль органоидов в наследственности.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Строение и классификация хромосом.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Л\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«Изучение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электроскопических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фотографий», «Изучение хромосом на препаратах корешков растений. Поведение хромосом в митозе»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4. Деление клетки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Поведение хромосом при образовании гамет в ходе мейоза.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Моделирование процессов митоза и мейоза. Изготовление моделей хромосом. Итоговое занятие по теме – решение программированных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5. Раздел 3. Дискретная природа наследственности – 8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5. Методы генетического анализа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Генетический анализ – основной метод генетики.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6. Справедливость законов Менделя при моногибридном скрещивании.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Особенности наследования признаков при моногибридном скрещивании. Полное и неполное доминирование. Анализирующее и возвратное скрещивание.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Решение задач на моногибридное скрещивание (генетика растений). Практикум-консультация «Решение задач на моногибридное скрещивание (генетика животных)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татистический характер и значение анализирующего скрещивания. Решение задач.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Тема 7.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скрещивание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Цитологические основы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дигибридного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скрещивания. Полигибридное скрещивание.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Решение задач на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скрещивание. Определение количества и типов гамет при полигибридном скрещивании. Тестирование по теме «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Дигибридное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скрещивание»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8. Взаимодействие генов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Типы взаимодействия генов. Взаимодействие неаллельных генов.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Комплементарное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действие генов и типы расщепления. Доминантный и рецессивный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эпистаз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Кумулятивная и некумулятивная полимерия. Модифицирующее действие генов. Плейотропия. Качественные и количественные признаки.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Эксперименты по взаимодействию генов на дрозофиле. Биометрические методы в генетических исследованиях. Решение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4. Хромосомная теория наследственности Т.Моргана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9. Наследование сцепленных признаков и рекомбинации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Явление сцепленного наследования. Хромосомная теория наследственности Т.Моргана. Закономерности неполного сцепления генов. Перекрест хромосом (кроссинговер) и его цитологическое доказательство. Генетические доказательства линейного расположения генов в группе сцепления. Генетические карты высших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Определение положения гена в группе сцепления. Решение генетических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5. Цитоплазматическая наследственность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Тема 10. Особенности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нехромосомной</w:t>
      </w:r>
      <w:proofErr w:type="spellEnd"/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наследственности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Нехромосомная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наследственность. Особенности митохондрий. Роль ядра и цитоплазмы в наследственности. Органеллы клеток, имеющие самостоятельно реплицирующуюся ДНК.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Пластидная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наследственность. Явление цитоплазматической мужской стерильности.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Особенности хлоропластов и митохондрий. Работа с первоисточниками: просмотр видеофильма, изучение атласа по цитологии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6. Генетическая изменчивость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11. Генотип и среда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Адаптивная модификация. Норма реакции.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Составление вариационных рядов и построение кривых. Изучение скорости сворачивания молока. Определение жирности молока. Те</w:t>
      </w:r>
      <w:r w:rsidR="00366C7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тирование по темам «Цитоплазматическая наследственность» и «Генетическая изменчивость»</w:t>
      </w: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12. Мутации живых организмов.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Комбинативная и мутационная изменчивость. Классификация мутаций. Генные, хромосомные и геномные мутации. Множественный аллелизм. Индуцированный мутационный процесс.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Определение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внутрихромосомных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мутаций. Сравнение и описание типичных и мутационных форм растений и животных. Выпуск информационного листка «Проблемы генетики». Тестирование по теме «Мутации».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7. Генетика пола – 3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13. Наследование признаков сцепленных с полом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Роль хромосом в определении пола. Генетические и физиологические особенности половых хромосом. Теории определения пола – балансовая и физиологическая. Переопределение пола.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Анализ родословных с различными типами наследования. Решение генетических задач.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8. Медицинская генетика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14. Генетика человека и медицина.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 Человек – как генетический объект исследований. Методы генетики человека. Хромосомы человека в норме и патологии. Генные болезни человека –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фенилкетонурия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муковисцидоз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и их молекулярные механизмы. Хромосомные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абберации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у человек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синдром Дауна. Болезни с наследственным предрасположением. Медико-генетические консультации.</w:t>
      </w:r>
    </w:p>
    <w:p w:rsidR="00C967D0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Генеалогический метод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 генетике человека. Принципы оценки степени риска при аутосомно-доминантном, аутосомно-рецессивном и сцепленном с полом наследовании. Решение задач на медико-генетическое консультирование</w:t>
      </w:r>
    </w:p>
    <w:p w:rsidR="0029187A" w:rsidRDefault="0029187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9. Генетика популяций – 2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15. Генетическая структура популяций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 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Генетическая структура популяций. Закон Хард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Мутационный процесс. Дрейф генов. Генетический полиморфизм.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. Решение задач на закон Хард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Вайнберга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Моделирование дрейфа генов. Составление модели популяции.</w:t>
      </w:r>
    </w:p>
    <w:p w:rsidR="00C967D0" w:rsidRDefault="00C967D0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Раздел 10. Генетические основы селекции – 4 ч.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Тема 16. Принципы и особенности селекции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Теория.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Понятие о породе и сорте. Источники изменчивости для отбора: мутационная изменчивость, полиплоидия, комбинативная изменчивость, отдаленная гибридизация. Различные системы скрещивания. Гетерозис. Методы отбора. Полиплоидия.</w:t>
      </w:r>
    </w:p>
    <w:p w:rsidR="00AF604A" w:rsidRPr="00AF604A" w:rsidRDefault="00AF604A" w:rsidP="0029187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Практика.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  «Разнообразие породистых животных. Родословные и племенные книги». Разнообразие сортов растений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87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918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Итоговое занятие по теме: тестирование.</w:t>
      </w:r>
    </w:p>
    <w:p w:rsidR="00C967D0" w:rsidRDefault="00AF604A" w:rsidP="00C967D0">
      <w:pPr>
        <w:pStyle w:val="a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12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C967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Тематическое  планирование</w:t>
      </w:r>
    </w:p>
    <w:tbl>
      <w:tblPr>
        <w:tblStyle w:val="a8"/>
        <w:tblW w:w="9464" w:type="dxa"/>
        <w:tblLook w:val="04A0"/>
      </w:tblPr>
      <w:tblGrid>
        <w:gridCol w:w="1093"/>
        <w:gridCol w:w="6812"/>
        <w:gridCol w:w="1559"/>
      </w:tblGrid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>Молекулярные основы генетики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и цитология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Дискретная природа наследственности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Хромосомная теория наследственности Т.Моргана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Цитоплазматическая наследственность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изменчивость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пола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Pr="00BF3A87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Генетика популяции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67D0" w:rsidTr="00D066FE">
        <w:tc>
          <w:tcPr>
            <w:tcW w:w="1093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2" w:type="dxa"/>
            <w:shd w:val="clear" w:color="auto" w:fill="auto"/>
            <w:tcMar>
              <w:left w:w="108" w:type="dxa"/>
            </w:tcMar>
          </w:tcPr>
          <w:p w:rsidR="00C967D0" w:rsidRDefault="00C967D0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</w:t>
            </w:r>
            <w:r w:rsidR="00573A08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Генетические основы селекции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967D0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3A08" w:rsidTr="006E755D">
        <w:tc>
          <w:tcPr>
            <w:tcW w:w="7905" w:type="dxa"/>
            <w:gridSpan w:val="2"/>
            <w:shd w:val="clear" w:color="auto" w:fill="auto"/>
            <w:tcMar>
              <w:left w:w="108" w:type="dxa"/>
            </w:tcMar>
          </w:tcPr>
          <w:p w:rsidR="00573A08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9187A" w:rsidRDefault="0029187A" w:rsidP="00573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73A08" w:rsidRPr="007459EA" w:rsidRDefault="003123C5" w:rsidP="00573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73A08" w:rsidRPr="007459EA">
        <w:rPr>
          <w:rFonts w:ascii="Times New Roman" w:hAnsi="Times New Roman" w:cs="Times New Roman"/>
          <w:b/>
          <w:sz w:val="24"/>
          <w:szCs w:val="24"/>
          <w:lang w:eastAsia="ru-RU"/>
        </w:rPr>
        <w:t>. Календарно-тематическое планирование</w:t>
      </w:r>
    </w:p>
    <w:p w:rsidR="00573A08" w:rsidRDefault="00573A08" w:rsidP="00573A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69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7"/>
        <w:gridCol w:w="6800"/>
        <w:gridCol w:w="1158"/>
        <w:gridCol w:w="864"/>
      </w:tblGrid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proofErr w:type="gramEnd"/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Введение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- 1 час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573A08" w:rsidRDefault="00573A08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Молекулярные основы генетики</w:t>
            </w:r>
            <w:r w:rsidR="003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молекулярной биологии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по правилу Чар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Генетика и цитология</w:t>
            </w:r>
            <w:r w:rsidR="00366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клетки и роль органоидов в наследственности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573A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«Изучение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электроскопических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фотографий», «Изучение хромосом на препаратах корешков растений. Поведение хромосом в митозе»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 хромосом при образовании гамет в ходе мейоза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программированных задач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Дискретная природа наследственности 8 часов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Генетический анализ – основной метод генетики.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наследования признаков при моногибридном скрещивании. Полное и неполное доминирование. Анализирующее и возвратное скрещивание.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моногибридное скрещивание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Цитологические основы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скрещивания. Полигибридное скрещивание.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Типы взаимодействия генов. Взаимодействие неаллельных генов.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Комплементарное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действие генов и типы расщепления. Доминантный и рецессивный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эпистаз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AF604A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Кумулятивная и некумулятивная полимерия. Модифицирующее действие генов. Плейотропия. Качественные и количественные признаки.</w:t>
            </w:r>
          </w:p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Эксперименты по взаимодействию генов на дрозофиле. Биометрические методы в генетических исследованиях. Решение задач.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Хромосомная теория наследственности Т.Моргана 2 часа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Явление сцепленного наследования. Хромосомная теория наследственности Т.Моргана. Закономерности неполного сцепления генов. Перекрест хромосом (кроссинговер) и его цитологическое доказательство. Генетические доказательства линейного расположения генов в группе сцепления. Генетические карты высших организмов.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положения гена в группе сцепления. Решение генетических задач.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Цитоплазматическая наследственность 2 часа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Нехромосомная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наследственность. Особенности митохондрий. Роль ядра и цитоплазмы в наследственности. Органеллы клеток, имеющие самостоятельно реплицирующуюся ДНК.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Пластидная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наследственность. Явление цитоплазматической мужской стерильности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хлоропластов и митохондрий.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286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366C7D" w:rsidRPr="00366C7D" w:rsidRDefault="00366C7D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C7D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Генетическая изменчивость 4 часа</w:t>
            </w:r>
          </w:p>
        </w:tc>
      </w:tr>
      <w:tr w:rsidR="00573A08" w:rsidRPr="001144C6" w:rsidTr="00D066FE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366C7D" w:rsidP="00366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Адаптивная модификация. Норма реакции.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61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вариационных рядов и построение кривых. Изучение скорости сворачивания молока. Определение жирности молока.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тирование по темам «Цитоплазматическая наследственность» и «Генетическая изменчивость»</w:t>
            </w:r>
            <w:r w:rsidRPr="00AF604A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488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Комбинативная и мутационная изменчивость. Классификация мутаций. Генные, хромосомные и геномные мутации. Множественный аллелизм. Индуцированный мутационный процесс.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6C7D" w:rsidRPr="001144C6" w:rsidTr="00366C7D">
        <w:trPr>
          <w:trHeight w:val="470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внутрихромосомных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мутаций. Сравнение и описание типичных и мутационных форм растений и животных. Выпуск информационного листка «Проблемы генетики». Тестирование по теме «Мутации».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66C7D" w:rsidRPr="00BF3A87" w:rsidRDefault="00366C7D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366C7D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615"/>
          <w:tblCellSpacing w:w="7" w:type="dxa"/>
          <w:jc w:val="center"/>
        </w:trPr>
        <w:tc>
          <w:tcPr>
            <w:tcW w:w="96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Генетика пола 3 часа</w:t>
            </w:r>
          </w:p>
        </w:tc>
      </w:tr>
      <w:tr w:rsidR="00573A08" w:rsidRPr="001144C6" w:rsidTr="0029187A">
        <w:trPr>
          <w:trHeight w:val="569"/>
          <w:tblCellSpacing w:w="7" w:type="dxa"/>
          <w:jc w:val="center"/>
        </w:trPr>
        <w:tc>
          <w:tcPr>
            <w:tcW w:w="826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хромосом в определении пола. Генетические и физиологические особенности половых хромосом. </w:t>
            </w:r>
          </w:p>
        </w:tc>
        <w:tc>
          <w:tcPr>
            <w:tcW w:w="11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301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Теории определения пола – балансовая и физиологическая. Переопределение пола.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родословных с различными типами наследования. Решение генетических задач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73A08" w:rsidRPr="00BF3A87" w:rsidRDefault="00573A08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8. Медицинская генетика 2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Человек – как генетический объект исследований. Методы генетики человека. Хромосомы человека в норме и патологии. Генные болезни человека –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молекулярные механизмы. Хромосомные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абберации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человек</w:t>
            </w: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синдром Дауна. Болезни с наследственным предрасположением. Медико-генетические консультации.</w:t>
            </w:r>
          </w:p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Генеалогический метод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генетике человека. Принципы оценки степени риска при аутосомно-доминантном, аутосомно-рецессивном и сцепленном с полом наследовании. Решение задач на медико-генетическое консультирование.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Генетика популяции 2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Генетическая структура популяций. Закон Хард</w:t>
            </w: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Вайнберга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Мутационный процесс. Дрейф генов. Генетический полиморфизм.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закон Хард</w:t>
            </w: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Вайнберга</w:t>
            </w:r>
            <w:proofErr w:type="spell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Моделирование дрейфа генов. Составление модели популяции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29187A" w:rsidRPr="0029187A" w:rsidRDefault="0029187A" w:rsidP="00D066F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7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10. Генетические основы селекции 4 часа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Понятие о породе и сорте. Источники изменчивости для отбора: мутационная изменчивость, полиплоидия, комбинативная изменчивость, отдаленная гибридизация. 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системы скрещивания. Гетерозис. Методы отбора. Полиплоидия.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291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«Разнообразие породистых животных. Родословные и племенные книги». Разнообразие сортов растений</w:t>
            </w:r>
            <w:proofErr w:type="gramStart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F60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 по теме: тестирование.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187A" w:rsidRPr="001144C6" w:rsidTr="0029187A">
        <w:trPr>
          <w:trHeight w:val="43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AF604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за год</w:t>
            </w:r>
          </w:p>
        </w:tc>
        <w:tc>
          <w:tcPr>
            <w:tcW w:w="11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9187A" w:rsidRPr="00BF3A87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9187A" w:rsidRDefault="0029187A" w:rsidP="00D066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A08" w:rsidRPr="001144C6" w:rsidTr="00D066FE">
        <w:trPr>
          <w:trHeight w:val="408"/>
          <w:tblCellSpacing w:w="7" w:type="dxa"/>
          <w:jc w:val="center"/>
        </w:trPr>
        <w:tc>
          <w:tcPr>
            <w:tcW w:w="9641" w:type="dxa"/>
            <w:gridSpan w:val="4"/>
            <w:tcBorders>
              <w:top w:val="outset" w:sz="6" w:space="0" w:color="000000"/>
              <w:bottom w:val="outset" w:sz="6" w:space="0" w:color="000000"/>
            </w:tcBorders>
          </w:tcPr>
          <w:p w:rsidR="00573A08" w:rsidRPr="00BF3A87" w:rsidRDefault="00573A08" w:rsidP="002918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A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>Итого:  3</w:t>
            </w:r>
            <w:r w:rsidR="002918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F3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918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AF604A" w:rsidRPr="0029187A" w:rsidRDefault="00AF604A" w:rsidP="00AF60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123C5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29187A" w:rsidRPr="0029187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9187A">
        <w:rPr>
          <w:rFonts w:ascii="Times New Roman" w:hAnsi="Times New Roman" w:cs="Times New Roman"/>
          <w:b/>
          <w:sz w:val="24"/>
          <w:szCs w:val="24"/>
          <w:lang w:eastAsia="ru-RU"/>
        </w:rPr>
        <w:t>Материально-техническое обеспечение</w:t>
      </w:r>
      <w:r w:rsidR="003123C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образовательного процесса: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микроскопы,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29187A">
        <w:rPr>
          <w:rFonts w:ascii="Times New Roman" w:hAnsi="Times New Roman" w:cs="Times New Roman"/>
          <w:sz w:val="24"/>
          <w:szCs w:val="24"/>
          <w:lang w:eastAsia="ru-RU"/>
        </w:rPr>
        <w:t>проектор</w:t>
      </w:r>
      <w:r w:rsidRPr="00AF604A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модели,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таблицы,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компьютер,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- лабораторное оборудование.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Методические указания к программе</w:t>
      </w:r>
    </w:p>
    <w:p w:rsidR="00AF604A" w:rsidRPr="00AF604A" w:rsidRDefault="00AF604A" w:rsidP="00F652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Учитывая тот факт, что в усвоении теоретического материала по генетике большое значение имеет приобретение практических умений и навыков, для осуществления занятий по экспериментальной и классической генетике требуется специальное оборудование: микроскопы с осветителями, лупы ручные, пинцеты, пипетки, реактивы для изучения кариотипов и др. Кроме того, необходим раздаточный материал: коллекции семян растений, гербарии листьев, цветков, стеблей, фиксированный материал, методические указания по работе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 данным материалом. Все это можно заготовить во время проведения экскурсий, в течение учебного года.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имеет использование наглядных пособий – генетических и цитологических таблиц.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Объекты, задачи и примеры, анализируемые на занятиях с позиций генетики, должны быть взяты из окружающей человека действительности и иметь определенное практическое значение во всех областях деятельности человека (сельское хозяйство, экология, селекция, медицина и др.) Учитывая тот факт, что генетика относится к точным наукам, в заданиях должны широко использоваться информационно-математический метод, биологическая статистика, ЭВМ, калькуляторы и разнообразная вычислительная техника.</w:t>
      </w:r>
      <w:proofErr w:type="gramEnd"/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04A" w:rsidRPr="00F65284" w:rsidRDefault="00AF604A" w:rsidP="00AF604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528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Список литературы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Закон Российской Федерации «Об образовании № 273-ФЗ от 29.12 2012 – Ростов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: Легион, 2013. – 208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России/ под ред.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А.Я. Данилюк, А.М.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Кондкова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– М.: Просвещение, 2011. – 24с.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образовательного учреждения. Основная школа. – М.: Просвещение, 2011.- 342с.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общего образования /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М-во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ос. Федерации. – М.: Просвещение, 2011. – 48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Фундаментальное ядро содержания общего образования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/ Р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ос. Акад. Наук, Рос. Акад. Образования; под ред. В.В. Козлова, А.М.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Кондкова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– 4-е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изд.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ораб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Просвещение, 2011. – 79 с.</w:t>
      </w:r>
    </w:p>
    <w:p w:rsidR="00F65284" w:rsidRDefault="00F65284" w:rsidP="00AF604A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педагога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Багоцкий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С.В. «Крутые» задачи по генетике» (журнал «Биология для школьников» №4 – 2005)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Гуляев Г.В. « Задачник по генетике» (М.«Колос», 1980)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Жданов Н. В. «Решение задач при изучении темы: «Генетика популяций» (Киров,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., 1995)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«Задачи по генетике для поступающих в ВУЗы» (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Волгоград, изд. «Учитель»,1995)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Кочергин Б. Н., Кочергина Н. А. «Задачи по молекулярной биологии и генетике» (Минск, «Народная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», 1982)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«Краткий сборник генетических задач» (Ижевск, 1993)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 для уч-ся биологического отделения ВЗМШ при МГУ «Законы Менделя» (Москва, 1981)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Методические указания для самостоятельной подготовки к практическим занятиям по общей генетике (Пермь, мед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 1986)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Муртазин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Г. М. «Задачи и упражнения по общей биологии (Москва, 1981г.)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Орлова Н. Н. «Малый практикум по общей генетике (сборник задач)» (Изд. МГУ, 1985)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Сборник задач по биологии (учебно-методическое пособие для поступающих в мед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нст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.) Киров, 1998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Соколовская Б. Х « Сто задач по молекулярной биологии и генетике» (М., 1981)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Фридман М.В. «Задачи по генетике на школьной олимпиаде МГУ» (журнал «Биология для школьников» №2 – 2003)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Щеглов Н. И. «Сборник задач и упражнений по генетике» (МП «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Экоинвест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»,1991)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Для обучающихся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Бочков Н.П. Гены и судьбы. – М.: Мысль,1990.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Докинз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Р. Эгоистичный ген. – М.: Мир,1993.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Захаров А.Ф.,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Бенюш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В.А., Кулешов Н.П., Барановская Л.И. Хромосомы человека (атлас). - М.: Медицина,1982.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Заяц Р.Г.,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Бутвиловский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В.Э.,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Рачковская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И.В., Давыдов В.В. Общая и медицинская генетика. - Ростов-на-Дону: Феникс, 2002. – 320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Корочкин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Л.И. и др. Геном, клонирование, происхождение человека. –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Фрязино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: “Век 2”, 2004. – 224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Приходченко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Н.Н.,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Шкурат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Т.П. Основы генетики человека. – Ростов-на-Дону: Феникс, 1997. – 368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Тарантул В.З. Геном человека: Энциклопедия, написанная четырьмя буквами. </w:t>
      </w:r>
      <w:proofErr w:type="gram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>.: Языки славянской культуры, 2003. – 392 с.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Фогель Ф., </w:t>
      </w:r>
      <w:proofErr w:type="spellStart"/>
      <w:r w:rsidRPr="00AF604A">
        <w:rPr>
          <w:rFonts w:ascii="Times New Roman" w:hAnsi="Times New Roman" w:cs="Times New Roman"/>
          <w:sz w:val="24"/>
          <w:szCs w:val="24"/>
          <w:lang w:eastAsia="ru-RU"/>
        </w:rPr>
        <w:t>Мотульски</w:t>
      </w:r>
      <w:proofErr w:type="spellEnd"/>
      <w:r w:rsidRPr="00AF604A">
        <w:rPr>
          <w:rFonts w:ascii="Times New Roman" w:hAnsi="Times New Roman" w:cs="Times New Roman"/>
          <w:sz w:val="24"/>
          <w:szCs w:val="24"/>
          <w:lang w:eastAsia="ru-RU"/>
        </w:rPr>
        <w:t xml:space="preserve"> А. Генетика человека: В 3-х т. – М.: Мир, 1989.</w:t>
      </w:r>
    </w:p>
    <w:p w:rsidR="00AF604A" w:rsidRPr="00AF604A" w:rsidRDefault="00AF604A" w:rsidP="00AF604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2D91" w:rsidRPr="00AF604A" w:rsidRDefault="00792D91" w:rsidP="00AF604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92D91" w:rsidRPr="00AF604A" w:rsidSect="0079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E85"/>
    <w:multiLevelType w:val="multilevel"/>
    <w:tmpl w:val="04B02C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05E3E"/>
    <w:multiLevelType w:val="multilevel"/>
    <w:tmpl w:val="668461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51898"/>
    <w:multiLevelType w:val="multilevel"/>
    <w:tmpl w:val="8814F3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624EC9"/>
    <w:multiLevelType w:val="multilevel"/>
    <w:tmpl w:val="98C69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D2E42"/>
    <w:multiLevelType w:val="multilevel"/>
    <w:tmpl w:val="C2BC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77F22"/>
    <w:multiLevelType w:val="multilevel"/>
    <w:tmpl w:val="F9F2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5F1536"/>
    <w:multiLevelType w:val="multilevel"/>
    <w:tmpl w:val="C430D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6C7D8B"/>
    <w:multiLevelType w:val="multilevel"/>
    <w:tmpl w:val="22D0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552BAD"/>
    <w:multiLevelType w:val="multilevel"/>
    <w:tmpl w:val="9E7E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6F4018"/>
    <w:multiLevelType w:val="multilevel"/>
    <w:tmpl w:val="196C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89468F"/>
    <w:multiLevelType w:val="multilevel"/>
    <w:tmpl w:val="39A2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C63F3"/>
    <w:multiLevelType w:val="multilevel"/>
    <w:tmpl w:val="762846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4C39AC"/>
    <w:multiLevelType w:val="multilevel"/>
    <w:tmpl w:val="8A767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D7BBB"/>
    <w:multiLevelType w:val="multilevel"/>
    <w:tmpl w:val="0996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3C02A0"/>
    <w:multiLevelType w:val="multilevel"/>
    <w:tmpl w:val="A17A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554FCB"/>
    <w:multiLevelType w:val="multilevel"/>
    <w:tmpl w:val="E9FE42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446E06"/>
    <w:multiLevelType w:val="multilevel"/>
    <w:tmpl w:val="5792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05EA7"/>
    <w:multiLevelType w:val="multilevel"/>
    <w:tmpl w:val="F68E7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C01EF2"/>
    <w:multiLevelType w:val="multilevel"/>
    <w:tmpl w:val="C9E8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2E2474"/>
    <w:multiLevelType w:val="hybridMultilevel"/>
    <w:tmpl w:val="731EA6D6"/>
    <w:lvl w:ilvl="0" w:tplc="08CCB7E6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C5A91"/>
    <w:multiLevelType w:val="multilevel"/>
    <w:tmpl w:val="7F346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2418AE"/>
    <w:multiLevelType w:val="multilevel"/>
    <w:tmpl w:val="1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477A9A"/>
    <w:multiLevelType w:val="multilevel"/>
    <w:tmpl w:val="7F3464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FA02F4"/>
    <w:multiLevelType w:val="multilevel"/>
    <w:tmpl w:val="D0AE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422AB1"/>
    <w:multiLevelType w:val="multilevel"/>
    <w:tmpl w:val="E6224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1D6115"/>
    <w:multiLevelType w:val="multilevel"/>
    <w:tmpl w:val="57CE02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2E08BC"/>
    <w:multiLevelType w:val="multilevel"/>
    <w:tmpl w:val="A6A46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B75920"/>
    <w:multiLevelType w:val="multilevel"/>
    <w:tmpl w:val="BBFE7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DE1816"/>
    <w:multiLevelType w:val="hybridMultilevel"/>
    <w:tmpl w:val="6B9E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068EC"/>
    <w:multiLevelType w:val="multilevel"/>
    <w:tmpl w:val="EC2030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01623A"/>
    <w:multiLevelType w:val="multilevel"/>
    <w:tmpl w:val="C520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D9625A"/>
    <w:multiLevelType w:val="multilevel"/>
    <w:tmpl w:val="C5F25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6"/>
  </w:num>
  <w:num w:numId="3">
    <w:abstractNumId w:val="27"/>
  </w:num>
  <w:num w:numId="4">
    <w:abstractNumId w:val="8"/>
  </w:num>
  <w:num w:numId="5">
    <w:abstractNumId w:val="7"/>
  </w:num>
  <w:num w:numId="6">
    <w:abstractNumId w:val="18"/>
  </w:num>
  <w:num w:numId="7">
    <w:abstractNumId w:val="21"/>
  </w:num>
  <w:num w:numId="8">
    <w:abstractNumId w:val="10"/>
  </w:num>
  <w:num w:numId="9">
    <w:abstractNumId w:val="9"/>
  </w:num>
  <w:num w:numId="10">
    <w:abstractNumId w:val="23"/>
  </w:num>
  <w:num w:numId="11">
    <w:abstractNumId w:val="14"/>
  </w:num>
  <w:num w:numId="12">
    <w:abstractNumId w:val="5"/>
  </w:num>
  <w:num w:numId="13">
    <w:abstractNumId w:val="4"/>
  </w:num>
  <w:num w:numId="14">
    <w:abstractNumId w:val="6"/>
  </w:num>
  <w:num w:numId="15">
    <w:abstractNumId w:val="22"/>
  </w:num>
  <w:num w:numId="16">
    <w:abstractNumId w:val="20"/>
  </w:num>
  <w:num w:numId="17">
    <w:abstractNumId w:val="29"/>
  </w:num>
  <w:num w:numId="18">
    <w:abstractNumId w:val="2"/>
  </w:num>
  <w:num w:numId="19">
    <w:abstractNumId w:val="1"/>
  </w:num>
  <w:num w:numId="20">
    <w:abstractNumId w:val="12"/>
  </w:num>
  <w:num w:numId="21">
    <w:abstractNumId w:val="15"/>
  </w:num>
  <w:num w:numId="22">
    <w:abstractNumId w:val="17"/>
  </w:num>
  <w:num w:numId="23">
    <w:abstractNumId w:val="11"/>
  </w:num>
  <w:num w:numId="24">
    <w:abstractNumId w:val="0"/>
  </w:num>
  <w:num w:numId="25">
    <w:abstractNumId w:val="25"/>
  </w:num>
  <w:num w:numId="26">
    <w:abstractNumId w:val="31"/>
  </w:num>
  <w:num w:numId="27">
    <w:abstractNumId w:val="3"/>
  </w:num>
  <w:num w:numId="28">
    <w:abstractNumId w:val="26"/>
  </w:num>
  <w:num w:numId="29">
    <w:abstractNumId w:val="24"/>
  </w:num>
  <w:num w:numId="30">
    <w:abstractNumId w:val="13"/>
  </w:num>
  <w:num w:numId="31">
    <w:abstractNumId w:val="28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04A"/>
    <w:rsid w:val="00081276"/>
    <w:rsid w:val="000D07B6"/>
    <w:rsid w:val="00185B69"/>
    <w:rsid w:val="00201AEB"/>
    <w:rsid w:val="0021720A"/>
    <w:rsid w:val="0029187A"/>
    <w:rsid w:val="003123C5"/>
    <w:rsid w:val="00365262"/>
    <w:rsid w:val="00366C7D"/>
    <w:rsid w:val="00573A08"/>
    <w:rsid w:val="00703EC8"/>
    <w:rsid w:val="0079041A"/>
    <w:rsid w:val="00792D91"/>
    <w:rsid w:val="009A49B6"/>
    <w:rsid w:val="00AF604A"/>
    <w:rsid w:val="00C967D0"/>
    <w:rsid w:val="00D57B51"/>
    <w:rsid w:val="00DF0D9C"/>
    <w:rsid w:val="00DF29BB"/>
    <w:rsid w:val="00E8321B"/>
    <w:rsid w:val="00F65284"/>
    <w:rsid w:val="00FB764F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127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AF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604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967D0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21720A"/>
  </w:style>
  <w:style w:type="paragraph" w:styleId="a9">
    <w:name w:val="List Paragraph"/>
    <w:basedOn w:val="a"/>
    <w:link w:val="aa"/>
    <w:qFormat/>
    <w:rsid w:val="0021720A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79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2021-09-19T15:27:00Z</cp:lastPrinted>
  <dcterms:created xsi:type="dcterms:W3CDTF">2021-09-19T14:12:00Z</dcterms:created>
  <dcterms:modified xsi:type="dcterms:W3CDTF">2023-11-06T07:08:00Z</dcterms:modified>
</cp:coreProperties>
</file>