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E1" w:rsidRDefault="007905E1" w:rsidP="00A0236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E:\Титулки Тат Еф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ки Тат Еф\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E1" w:rsidRDefault="007905E1" w:rsidP="00A0236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05E1" w:rsidRDefault="007905E1" w:rsidP="00A0236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05E1" w:rsidRDefault="007905E1" w:rsidP="00A0236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05E1" w:rsidRDefault="007905E1" w:rsidP="00A0236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05E1" w:rsidRDefault="007905E1" w:rsidP="00A0236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05E1" w:rsidRDefault="007905E1" w:rsidP="00A0236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236C" w:rsidRPr="009D0DAA" w:rsidRDefault="00A0236C" w:rsidP="009D0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3253" w:rsidRPr="002B797C" w:rsidRDefault="00963253" w:rsidP="006605E4">
      <w:pPr>
        <w:spacing w:after="0" w:line="294" w:lineRule="atLeast"/>
        <w:ind w:left="1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963253" w:rsidRPr="00963253" w:rsidRDefault="00154E1C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63253" w:rsidRPr="00963253"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Адаптированная рабочая программа по музыке составлена на основе нормативно </w:t>
      </w:r>
      <w:r w:rsidR="00963253" w:rsidRPr="0096325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правовых документов: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t>• Федеральный закон Российской Федерации от 29 декабря 2012 г. № 273-ФЗ «Об образовании в Российской Федерации»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t>• 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t>• Приказ Министерства образования и науки РФ от 17 декабря 2010 г. N 1897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t>"Об утверждении федерального государственного образовательного стандарта основного общего образования"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t xml:space="preserve">• Постановление главного государственного врача РФ от 29.12.2010г. № 189 «Об утверждении </w:t>
      </w:r>
      <w:proofErr w:type="spellStart"/>
      <w:r w:rsidRPr="00963253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63253">
        <w:rPr>
          <w:rFonts w:ascii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3253">
        <w:rPr>
          <w:rFonts w:ascii="Times New Roman" w:hAnsi="Times New Roman" w:cs="Times New Roman"/>
          <w:sz w:val="24"/>
          <w:szCs w:val="24"/>
          <w:lang w:eastAsia="ru-RU"/>
        </w:rPr>
        <w:t>• 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t xml:space="preserve">• Адаптированная образовательная программа основного общего образования (для </w:t>
      </w:r>
      <w:proofErr w:type="gramStart"/>
      <w:r w:rsidRPr="0096325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3253">
        <w:rPr>
          <w:rFonts w:ascii="Times New Roman" w:hAnsi="Times New Roman" w:cs="Times New Roman"/>
          <w:sz w:val="24"/>
          <w:szCs w:val="24"/>
          <w:lang w:eastAsia="ru-RU"/>
        </w:rPr>
        <w:t xml:space="preserve"> с ЗПР).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t xml:space="preserve">• Программа «Музыка» 5-7 классы, авт. Е.Д. Критская, Г.П. Сергеева, Т.С. </w:t>
      </w:r>
      <w:proofErr w:type="spellStart"/>
      <w:r w:rsidRPr="00963253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63253">
        <w:rPr>
          <w:rFonts w:ascii="Times New Roman" w:hAnsi="Times New Roman" w:cs="Times New Roman"/>
          <w:sz w:val="24"/>
          <w:szCs w:val="24"/>
          <w:lang w:eastAsia="ru-RU"/>
        </w:rPr>
        <w:t>, М.: «Просвещение», 2019 г.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t>Авторской программе соответствует учебник: Музыка 7 класс: учебник/ Е.Д. Критская, Г.П. Сергеева. - 5-е изд., - М.: «Просвещение», 2019 г.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253" w:rsidRPr="00963253" w:rsidRDefault="00154E1C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63253" w:rsidRPr="0096325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адаптирована для обучения детей с задержкой психического развития с учетом особенностей их психофизического развития, индивидуальных возможностей и при необходимости обеспечивающая коррекцию нарушений развития и их социальную адаптацию. 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t>Программа построена с учетом специфики усвоения учебного материала детьми с задержкой психического развития.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963253">
        <w:rPr>
          <w:rFonts w:ascii="Times New Roman" w:hAnsi="Times New Roman" w:cs="Times New Roman"/>
          <w:sz w:val="24"/>
          <w:szCs w:val="24"/>
          <w:lang w:eastAsia="ru-RU"/>
        </w:rPr>
        <w:t xml:space="preserve"> - построение образовательного процесса для ребенка с ЗПР в соответствии с его реальными возможностями, исходя из особенностей его развития и образовательных потребностей.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963253">
        <w:rPr>
          <w:rFonts w:ascii="Times New Roman" w:hAnsi="Times New Roman" w:cs="Times New Roman"/>
          <w:sz w:val="24"/>
          <w:szCs w:val="24"/>
          <w:lang w:eastAsia="ru-RU"/>
        </w:rPr>
        <w:t xml:space="preserve"> по музыке для обучающегося с задержкой психического развития максимально приближены к задачам, поставленным перед общеобразовательной школой, и учитывают специфические особенности воспитанников: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963253">
        <w:rPr>
          <w:rFonts w:ascii="Times New Roman" w:hAnsi="Times New Roman" w:cs="Times New Roman"/>
          <w:sz w:val="24"/>
          <w:szCs w:val="24"/>
          <w:lang w:eastAsia="ru-RU"/>
        </w:rPr>
        <w:t> приобщение к музыке, как эмоциональному, нравственно - эстетическому феномену, осознание через музыку жизненных явлений, раскрывающих духовный опыт поколений;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963253">
        <w:rPr>
          <w:rFonts w:ascii="Times New Roman" w:hAnsi="Times New Roman" w:cs="Times New Roman"/>
          <w:sz w:val="24"/>
          <w:szCs w:val="24"/>
          <w:lang w:eastAsia="ru-RU"/>
        </w:rPr>
        <w:t> освоение особенностей языка музыки, общих и специфических средств художественной выразительности разных видов искусств;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963253">
        <w:rPr>
          <w:rFonts w:ascii="Times New Roman" w:hAnsi="Times New Roman" w:cs="Times New Roman"/>
          <w:sz w:val="24"/>
          <w:szCs w:val="24"/>
          <w:lang w:eastAsia="ru-RU"/>
        </w:rPr>
        <w:t xml:space="preserve"> воспитание художественных умений и навыков, лежащих в основе </w:t>
      </w:r>
      <w:proofErr w:type="spellStart"/>
      <w:r w:rsidRPr="00963253">
        <w:rPr>
          <w:rFonts w:ascii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963253">
        <w:rPr>
          <w:rFonts w:ascii="Times New Roman" w:hAnsi="Times New Roman" w:cs="Times New Roman"/>
          <w:sz w:val="24"/>
          <w:szCs w:val="24"/>
          <w:lang w:eastAsia="ru-RU"/>
        </w:rPr>
        <w:t xml:space="preserve"> и исполнительской культуры обучающихся;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963253">
        <w:rPr>
          <w:rFonts w:ascii="Times New Roman" w:hAnsi="Times New Roman" w:cs="Times New Roman"/>
          <w:sz w:val="24"/>
          <w:szCs w:val="24"/>
          <w:lang w:eastAsia="ru-RU"/>
        </w:rPr>
        <w:t> воспитание музыкальности, художественного вкуса и потребности общения с искусством;</w:t>
      </w:r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963253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63253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уважения к истории культуры своего Отечества, выраженной в ее в </w:t>
      </w:r>
      <w:proofErr w:type="spellStart"/>
      <w:r w:rsidRPr="00963253">
        <w:rPr>
          <w:rFonts w:ascii="Times New Roman" w:hAnsi="Times New Roman" w:cs="Times New Roman"/>
          <w:sz w:val="24"/>
          <w:szCs w:val="24"/>
          <w:lang w:eastAsia="ru-RU"/>
        </w:rPr>
        <w:t>звуковедении</w:t>
      </w:r>
      <w:proofErr w:type="spellEnd"/>
      <w:r w:rsidRPr="00963253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музыкального искусства, в национальных образах предметно-материальной и пространственной среды и понимания красоты человека;</w:t>
      </w:r>
      <w:proofErr w:type="gramEnd"/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963253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63253">
        <w:rPr>
          <w:rFonts w:ascii="Times New Roman" w:hAnsi="Times New Roman" w:cs="Times New Roman"/>
          <w:sz w:val="24"/>
          <w:szCs w:val="24"/>
          <w:lang w:eastAsia="ru-RU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963253" w:rsidRP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963253">
        <w:rPr>
          <w:rFonts w:ascii="Times New Roman" w:hAnsi="Times New Roman" w:cs="Times New Roman"/>
          <w:sz w:val="24"/>
          <w:szCs w:val="24"/>
          <w:lang w:eastAsia="ru-RU"/>
        </w:rPr>
        <w:t> 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963253" w:rsidRDefault="00963253" w:rsidP="002B797C">
      <w:pPr>
        <w:pStyle w:val="a5"/>
        <w:spacing w:line="276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963253">
        <w:rPr>
          <w:rFonts w:ascii="Times New Roman" w:hAnsi="Times New Roman" w:cs="Times New Roman"/>
          <w:sz w:val="24"/>
          <w:szCs w:val="24"/>
          <w:lang w:eastAsia="ru-RU"/>
        </w:rPr>
        <w:t> ориентироваться в мире современной музыкальной, художественной культуры.</w:t>
      </w:r>
    </w:p>
    <w:p w:rsidR="00154E1C" w:rsidRDefault="00C64E14" w:rsidP="002B797C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в 7 классе на учебный предмет «Музыка и пение» отводится </w:t>
      </w:r>
    </w:p>
    <w:p w:rsidR="00154E1C" w:rsidRDefault="00C64E14" w:rsidP="002B797C">
      <w:pPr>
        <w:spacing w:after="0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35 часов (из расчета 1 час в неделю).</w:t>
      </w:r>
    </w:p>
    <w:p w:rsidR="00C64E14" w:rsidRPr="00963253" w:rsidRDefault="00C64E14" w:rsidP="00C64E1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253" w:rsidRDefault="00154E1C" w:rsidP="00154E1C">
      <w:pPr>
        <w:shd w:val="clear" w:color="auto" w:fill="FFFFFF"/>
        <w:spacing w:after="167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F7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знаниям и умениям учащихс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2B797C" w:rsidRPr="002B797C" w:rsidRDefault="002B797C" w:rsidP="002B797C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 предмета</w:t>
      </w:r>
    </w:p>
    <w:p w:rsidR="002B797C" w:rsidRPr="002B797C" w:rsidRDefault="002B797C" w:rsidP="002B797C">
      <w:pPr>
        <w:pStyle w:val="a5"/>
        <w:spacing w:line="276" w:lineRule="auto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2B797C" w:rsidRPr="002B797C" w:rsidRDefault="002B797C" w:rsidP="002B797C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наиболее известные классические и современные произведения из программы для слушания, самостоятельно определять и называть их указывать автора;</w:t>
      </w:r>
    </w:p>
    <w:p w:rsidR="002B797C" w:rsidRPr="002B797C" w:rsidRDefault="002B797C" w:rsidP="002B797C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основные жанры музыкальных произведений;</w:t>
      </w:r>
    </w:p>
    <w:p w:rsidR="002B797C" w:rsidRPr="002B797C" w:rsidRDefault="002B797C" w:rsidP="002B797C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музыкальны инструменты;</w:t>
      </w:r>
    </w:p>
    <w:p w:rsidR="002B797C" w:rsidRPr="002B797C" w:rsidRDefault="002B797C" w:rsidP="002B797C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средства музыкальной выразительности;</w:t>
      </w:r>
    </w:p>
    <w:p w:rsidR="002B797C" w:rsidRPr="002B797C" w:rsidRDefault="002B797C" w:rsidP="002B797C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музыкальные профессии и специальности;</w:t>
      </w:r>
    </w:p>
    <w:p w:rsidR="002B797C" w:rsidRPr="002B797C" w:rsidRDefault="002B797C" w:rsidP="002B797C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особенности творчества изученных композиторов;</w:t>
      </w:r>
    </w:p>
    <w:p w:rsidR="002B797C" w:rsidRPr="002B797C" w:rsidRDefault="002B797C" w:rsidP="002B797C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особенности народного музыкального творчества.</w:t>
      </w:r>
    </w:p>
    <w:p w:rsidR="002B797C" w:rsidRPr="002B797C" w:rsidRDefault="002B797C" w:rsidP="002B797C">
      <w:pPr>
        <w:pStyle w:val="a5"/>
        <w:spacing w:line="276" w:lineRule="auto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2B797C" w:rsidRPr="002B797C" w:rsidRDefault="002B797C" w:rsidP="002B797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контролировать правильность самостоятельного исполнения в сопровождении фонограммы;</w:t>
      </w:r>
    </w:p>
    <w:p w:rsidR="002B797C" w:rsidRPr="002B797C" w:rsidRDefault="002B797C" w:rsidP="002B797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самостоятельно исполнять несколько песен;</w:t>
      </w:r>
    </w:p>
    <w:p w:rsidR="002B797C" w:rsidRPr="002B797C" w:rsidRDefault="002B797C" w:rsidP="002B797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отвечать на вопросы о прослушанных музыкальных произведениях;</w:t>
      </w:r>
    </w:p>
    <w:p w:rsidR="002B797C" w:rsidRPr="002B797C" w:rsidRDefault="002B797C" w:rsidP="002B797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определять характер, содержание произведения, ведущие средства музыкальной выразительности;</w:t>
      </w:r>
    </w:p>
    <w:p w:rsidR="002B797C" w:rsidRDefault="002B797C" w:rsidP="002B797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давать адекватную оценку качеству исполнения произведения.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обучающихся, которые они должны приобрести в процессе освоения учебного предмета «Музыка»: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традиционных ценностей многонационального российского общества;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целостный, социально ориентированный взгляд на мир в его органичном единстве и разнообразии природы, народов,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 и религий;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ответственное отношение к учёбе, готовность и способность к саморазвитию и самообразованию на основе мотивации к обучению и познанию;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этические чувства доброжелательности и эмоционально-нравственной отзывчивости, понимание чу</w:t>
      </w:r>
      <w:proofErr w:type="gramStart"/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участие в общественной жизни школы в пределах возрастных компетенций с учётом региональных и этнокультурных особенностей;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признание ценности жизни во всех её проявлениях и необходимости ответственного, бережного отношения к окружающей среде;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принятие ценности семейной жизни, уважительное и заботливое отношение к членам своей семьи;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B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 обучающихся: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умение самостоятельно ставить новые учебные задачи на основе развития познавательных мотивов и интересов;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умение анализировать собственную учебную деятельность, адекватно оценивать правильность или ошибочность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учебной задачи и собственные возможности её решения, вносить необходимые коррективы для достижения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запланированных результатов;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владение основами самоконтроля, самооценки, умение принимать решения и осуществлять осознанный выбор </w:t>
      </w:r>
      <w:proofErr w:type="gramStart"/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и познавательной деятельности;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связи, размышлять, рассуждать и делать выводы;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осмысленное чтение текстов различных стилей и жанров;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умение создавать, применять и преобразовывать знаки и символы, модели и схемы для решения учебных и познавательных задач;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умение организовывать учебное сотрудничество и совместную деятельность с учителем и сверстниками: определять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распределять функции и роли участников, например в художественном проекте, взаимодействовать и работать в группе;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формирование и развитие компетентности в области использования ИКТ; стремление к самостоятельному общению </w:t>
      </w:r>
      <w:proofErr w:type="gramStart"/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искусством и художественному самообразованию.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успешное обучение на следующей ступени общего образования и отражают: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 обучающегося как неотъемлемой части его общей духовной культуры;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общих музыкальных способностей обучающихся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(слушание</w:t>
      </w:r>
      <w:proofErr w:type="gramEnd"/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музыки, пение, инструментальное </w:t>
      </w:r>
      <w:proofErr w:type="spellStart"/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музыкальных произведений, импровизация, музыкально-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пластическое движение и др.);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уровень эстетического отношения к миру, критического восприятия музыкальной информации, развития </w:t>
      </w:r>
      <w:proofErr w:type="gramStart"/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</w:t>
      </w:r>
      <w:proofErr w:type="gramEnd"/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в многообразных видах музыкальной деятельности, связанной с театром, кино, литературой, живописью;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расширение музыкального и общего культурного кругозора; воспитание музыкального вкуса, устойчивого интереса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музыке своего народа и других народов мира, классическому и современному музыкальному наследию;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овладение основами музыкальной грамотности: способностью эмоционально воспринимать музыку как живое образное искусство в его взаимосвязи с жизнью, специальной терминологией и ключевыми понятиями музыкального искусства,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элементарной нотной грамотой в рамках изучаемого курса;</w:t>
      </w:r>
    </w:p>
    <w:p w:rsidR="002B797C" w:rsidRPr="002B797C" w:rsidRDefault="002B797C" w:rsidP="002B797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2B797C" w:rsidRPr="00D7780C" w:rsidRDefault="002B797C" w:rsidP="00D7780C">
      <w:pPr>
        <w:pStyle w:val="a4"/>
        <w:shd w:val="clear" w:color="auto" w:fill="FFFFFF"/>
        <w:spacing w:after="0" w:line="294" w:lineRule="atLeast"/>
        <w:ind w:left="-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сотрудничество в ходе реализации коллективных творческих проектов, решения различных музыкально-творческих задач.</w:t>
      </w:r>
    </w:p>
    <w:p w:rsidR="002B797C" w:rsidRPr="002B797C" w:rsidRDefault="002B797C" w:rsidP="00D7780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797C" w:rsidRPr="002B797C" w:rsidRDefault="002B797C" w:rsidP="00D7780C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2.Содержание учебного предмета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Музыка «легкая» и «серьезная».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«Все пройдет». Из кинофильма «Розыгрыш» — муз. А.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Флярковского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, сл. А.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Дидурова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«Отговорила роща золотая» — муз. Г. Пономаренко, сл. С. Есенина.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«Листья желтые» — муз. Р.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Паулса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, сл. Я.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Петерса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, пер. </w:t>
      </w:r>
      <w:proofErr w:type="gram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 латышского И.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Шаферана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«Школьный корабль» — муз. Г. Струве, сл. К.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Ибряева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«Московские окна» — муз. Т. Хренникова, сл. М.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Матусовского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Повторение изученных песен.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Музыкальные инструменты.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Волшебник-недоучка</w:t>
      </w:r>
      <w:proofErr w:type="gram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» — муз. А.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, сл Л.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Дербенева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«Колокола». Из телефильма «Приключения Электроника» — муз. Е.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Крылатова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, сл Ю.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Вокальная и программная музыка.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«Песня остается с человеком» — муз. А. Островского, сл. С. Островского.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«Звездочка моя ясная» — муз. В. Семенова, сл. О. Фокиной.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«Надежда» — муз. А.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>, сл. Н. Добронравова.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Повторение изученных песен.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Музыкальные жанры.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«Хорошие девчата» — муз. А.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, сл. М.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Матусовского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«На безымянной высоте». Из кинофильма «Тишина» — муз. В.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Баснера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, ел. М.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Матусовского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«Первый дождь». Из кинофильма «Розыгрыш» — муз. А.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Флярковского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, сл. А.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Дидурова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 xml:space="preserve">«Темная ночь». Из кинофильма «Два бойца» — муз. Н. Богословского, сл. В. </w:t>
      </w:r>
      <w:proofErr w:type="spellStart"/>
      <w:r w:rsidRPr="002B797C">
        <w:rPr>
          <w:rFonts w:ascii="Times New Roman" w:hAnsi="Times New Roman" w:cs="Times New Roman"/>
          <w:sz w:val="24"/>
          <w:szCs w:val="24"/>
          <w:lang w:eastAsia="ru-RU"/>
        </w:rPr>
        <w:t>Агатова</w:t>
      </w:r>
      <w:proofErr w:type="spellEnd"/>
      <w:r w:rsidRPr="002B79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Особенности творчества русских композиторов классиков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С. Прокофьев. «Марш». Из оперы «Любовь к трем апельсинам».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Г. Свиридов. «Увертюра». Из кинофильма «Время, вперед»</w:t>
      </w:r>
    </w:p>
    <w:p w:rsidR="002B797C" w:rsidRPr="002B797C" w:rsidRDefault="002B797C" w:rsidP="00D7780C">
      <w:pPr>
        <w:pStyle w:val="a5"/>
        <w:spacing w:line="276" w:lineRule="auto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2B797C">
        <w:rPr>
          <w:rFonts w:ascii="Times New Roman" w:hAnsi="Times New Roman" w:cs="Times New Roman"/>
          <w:sz w:val="24"/>
          <w:szCs w:val="24"/>
          <w:lang w:eastAsia="ru-RU"/>
        </w:rPr>
        <w:t>Г. Свиридов. «Тройка». «Вальс». Из музыкальных иллюстраций к повести А. Пушкина «Метель».</w:t>
      </w:r>
    </w:p>
    <w:p w:rsidR="00D7780C" w:rsidRDefault="00D7780C" w:rsidP="00790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0DAA" w:rsidRDefault="009D0DAA" w:rsidP="00790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0DAA" w:rsidRDefault="009D0DAA" w:rsidP="00790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0DAA" w:rsidRDefault="009D0DAA" w:rsidP="00790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97C" w:rsidRPr="002B797C" w:rsidRDefault="00D7780C" w:rsidP="002B797C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2B797C" w:rsidRPr="002B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B797C" w:rsidRPr="002B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.Тематическое планирование</w:t>
      </w:r>
    </w:p>
    <w:tbl>
      <w:tblPr>
        <w:tblW w:w="9795" w:type="dxa"/>
        <w:tblInd w:w="-6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8"/>
        <w:gridCol w:w="3500"/>
        <w:gridCol w:w="1372"/>
        <w:gridCol w:w="1881"/>
        <w:gridCol w:w="2174"/>
      </w:tblGrid>
      <w:tr w:rsidR="002B797C" w:rsidRPr="002B797C" w:rsidTr="002B797C">
        <w:tc>
          <w:tcPr>
            <w:tcW w:w="8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3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405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B797C" w:rsidRPr="002B797C" w:rsidTr="002B797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</w:t>
            </w:r>
            <w:proofErr w:type="gramEnd"/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с учителем)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изучение материала</w:t>
            </w:r>
          </w:p>
        </w:tc>
      </w:tr>
      <w:tr w:rsidR="002B797C" w:rsidRPr="002B797C" w:rsidTr="002B797C"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«легкая» и «серьезная».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97C" w:rsidRPr="002B797C" w:rsidTr="002B797C"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797C" w:rsidRPr="002B797C" w:rsidTr="002B797C"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Вокальная и программная музыка.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97C" w:rsidRPr="002B797C" w:rsidTr="002B797C"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жанры.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797C" w:rsidRPr="002B797C" w:rsidTr="002B797C"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творчества русских композиторов классиков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797C" w:rsidRPr="002B797C" w:rsidTr="002B797C">
        <w:tc>
          <w:tcPr>
            <w:tcW w:w="43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97C" w:rsidRPr="002B797C" w:rsidRDefault="002B797C" w:rsidP="002B7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63253" w:rsidRPr="00963253" w:rsidRDefault="00963253" w:rsidP="00D77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года «Классика и современность».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полугодие посвящено выявлению музыкальной драматургии сценической музыки. Вниманию учащихся предлагаются оперы «Иван Сусанин» М.И.Глинки, «Князь Игорь» А.П.Бородина в сопоставлении с современным прочтением «Слова о полку Игореве» в балете Б.И.Тищенко; «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Дж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ершвина, «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Ж.Бизе в сопоставлении с современной трактовкой музыки в балете «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Кармен-сюита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Р.К.Щедрина, а также рок-опера «Иисус Христос –суперзвезда»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Э.-Л.Уэббера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 к драматическим спектаклям.</w:t>
      </w:r>
    </w:p>
    <w:p w:rsidR="00963253" w:rsidRPr="00963253" w:rsidRDefault="00963253" w:rsidP="00963253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из предлагаемых произведений является новацией в музыкальном искусстве своего времени. 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понять, что эта музыка, к которой надо идти, в отличие от так называемой массовой культуры, которая окружает нас сегодня и которая сама идёт к нам.</w:t>
      </w:r>
      <w:proofErr w:type="gramEnd"/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 полугодия: « Особенности драматургии сценической музыки » - 16 часов.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1. Классика и современность.  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это тот опыт, который донесли до нас великие мыслители-художники прошлого. Произведения искусства всегда передают отношение автора к жизни.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классика», «жанр», «классика жанра», «стиль» (эпохи, национальный, индивидуальный).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2-3.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музыкальном театре. Опера. Музыкальная драматургия – развитие музыки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человеческая – судьба народная. Родина моя! Русская земля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4-5. Опера «Иван Сусанин». Новая эпоха в русском музыкальном искусстве. Глинка – первый русский композитор мирового значения,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симфонически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6-7 «Опера «Князь Игорь». Русская эпическая опера. Ария Князя Игоря. Портрет половцев. Плач Ярославны».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</w:t>
      </w: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(сольными и хоровыми). Продолжать знакомить учащихся с героическими образами русской истории.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8-9 «В музыкальном театре. Русская эпическая опера «Князь Игорь» Бородин». Вступление. Стон Русской земли. Первая битва с половцами. Плач Ярославны. Молитва.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б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10 «Героическая тема в музыке русских композиторов».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11-12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музыкальном театре. Мой народ - американцы.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 американская национальная опера. Развитие традиций оперного спектакля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учащихся об оперном искусстве зарубежных композиторов (Дж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ершвина (США), Ж.Бизе (Франция), Э. -Л.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Уэббера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(Англия); выявление особенностей драматургии классической оперы и современной рок -оперы. Закрепление понятий жанров джазовой музыки – блюз, спиричуэл, симфоджаз. Лёгкая и серьёзная музыка. Сравнительный анализ музыкальных образов опер Дж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ершвина «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М.Глинки «Иван Сусанин» (две народные драмы).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13-14 «Опера Ж.Бизе «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Самая популярная опера в мире. Образ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Образы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Эскамильо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«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15 «Балет Р.К.Щедрина «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сюита». Новое прочтение оперы Бизе. Образ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Образы «масок» и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Тореодора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затронутой в музыке темы любви и свободы. Сопоставление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16. «Сюжеты и образы духовной музыки. Высокая месса. «От страдания к радости».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Всенощное бдение. Музыкальное зодчество России. Образы Вечерни и Утрени».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«Высокой мессы» И.- 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17. «Рок - опера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Э.Л.Уэббера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«Иисус Христос – суперзвезда». Вечные темы. Главные образы.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фрагментами </w:t>
      </w:r>
      <w:proofErr w:type="spellStart"/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рок-оперы</w:t>
      </w:r>
      <w:proofErr w:type="spellEnd"/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Э.-Л.Уэббера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вопрос о традициях и новаторстве в жанре оперы; драматургия развития и музыкальный язык основных образов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рок-оперы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Приёмы драматургического развития в опере (повтор, контраст,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Средства драматургического развития музыкальных образов.</w:t>
      </w:r>
    </w:p>
    <w:p w:rsidR="007905E1" w:rsidRDefault="007905E1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DAA" w:rsidRDefault="009D0DAA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DAA" w:rsidRDefault="009D0DAA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 II полугодия: «Мир образов камерной и симфонической музыки» - 18 часов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18. «Музыкальная драматургия – развитие музыки». Два направления музыкальной культуры: духовная и светская музыка.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жизненно-музыкальный опыт учащихся по осмыслению восприятия музыкальной драматургии знакомой им музыки; закрепить понимание таких приёмов развития, как повтор, варьирование, разработка, секвенция, имитация.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19-20. «Камерная инструментальная музыка. Этюд, транскрипция».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музыки в камерных жанрах (на примере этюдов эпохи романтизма); знакомство с мастерством знаменитых пианистов Европы – Ф.Листа и Ф.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Бузони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«транскрипция», «интерпретация»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21-22. «Циклические формы инструментальной музыки. Кончерто гроссо. Сюита в старинном стиле А.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формы инструментального концерта, кончерто гроссо; характерные черты стиля композиторов; «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полистилистика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23 Соната №8 «Патетическая » Л.Бетховен, ВПМ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24 В.А.Моцарт «Соната №11», С.С.Прокофьев «Соната №2».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Углубленное знакомство с музыкальным жанром «соната»; особенности сонатной формы: экспозиция, разработка, реприза, кода. Соната в творчестве великих композиторов: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Л.ван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Бетховена, В.А.Моцарта, С.С.Прокофьева.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25 «Симфоническая музыка. Симфония №103 «С тремоло литавр»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Й.Гайдна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Симфония №40 В.-А.Моцарта».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шедеврами русской музыки, понимание формы «сонатное аллегро»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драматургического развития музыкальных образов и представление о жанре симфонии как романе в звуках; расширение представлений учащихся об ассоциативно-образных связях музыки с другими видами искусства.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26 - 29. Симфоническая музыка. Симфония №103(с тремоло литавр)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Й.Гайдна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Симфония №40 В.Моцарта. Симфония №1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«Классическая») С.Прокофьева. Симфония №5 Л.Бетховена, Симфония №8 («Неоконченная») Ф.Шуберта. Симфония №1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В.Калинникова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Картинная галерея. Симфония № 5 П.Чайковского. Симфония №7 («Ленинградская») Д.Шостаковича».-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симфонии, идея; личность художника и судьба композитора через призму музыкального произведения. Черты стиля, особенности симфонизма композиторов. Ощутить современность художественных произведений,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30. «Симфоническая картина «Празднества» К.Дебюсси».</w:t>
      </w:r>
    </w:p>
    <w:p w:rsidR="007905E1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представлений учащихся о стиле «импрессионизма»; актуализировать музыкально-слуховые представления о музыке К.Дебюсси; анализ приёмов драматургического развития 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5E1" w:rsidRDefault="007905E1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симфонической картине «Празднества», сравнить музыкальный язык «Празднеств» с другими сочинениями на тему праздника.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31. «Инструментальный концерт. Концерт для скрипки с оркестром А.Хачатуряна».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знакомые концерты (инструментальные и хоровые),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и фортепиано» А.Хачатуряна, функции солиста и оркестра, особенности развития образов.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32. «Рапсодия в стиле блюз Дж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ершвина».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представления о жанре рапсодии, симфоджазе, приёмах драматургического развития на примере сочинения Дж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ершвина.</w:t>
      </w:r>
    </w:p>
    <w:p w:rsidR="00963253" w:rsidRPr="00963253" w:rsidRDefault="00963253" w:rsidP="0096325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34 - 35. «Музыка народов мира. Популярные хиты из мюзиклов и </w:t>
      </w:r>
      <w:proofErr w:type="spellStart"/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</w:t>
      </w:r>
      <w:proofErr w:type="spellEnd"/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музыка звучит!».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154E1C" w:rsidRDefault="00963253" w:rsidP="00D7780C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 Презентации исследовательских проектов учащихся. Обобщение фактических знаний учащихся, применение и приобретение новых знаний путём самообразования.</w:t>
      </w:r>
    </w:p>
    <w:p w:rsidR="00D7780C" w:rsidRPr="00D7780C" w:rsidRDefault="00D7780C" w:rsidP="00D7780C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253" w:rsidRDefault="00D7780C" w:rsidP="00C64E14">
      <w:pPr>
        <w:spacing w:after="0" w:line="294" w:lineRule="atLeast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63253" w:rsidRPr="00963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- т</w:t>
      </w:r>
      <w:r w:rsidR="00963253" w:rsidRPr="00963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 с определением основных видов учебной деятельности</w:t>
      </w:r>
    </w:p>
    <w:p w:rsidR="009E6B6E" w:rsidRPr="009E6B6E" w:rsidRDefault="009E6B6E" w:rsidP="009E6B6E">
      <w:pPr>
        <w:pStyle w:val="a5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часов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материала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253" w:rsidRPr="00963253" w:rsidRDefault="00963253" w:rsidP="009E6B6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драматургии сценической музыки – 17 часов.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 и современность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роль музыки жизни человека. Определять стили и направления в музыке. Прослушать и дать анализ 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</w:t>
      </w:r>
      <w:proofErr w:type="gramEnd"/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 Усвоить, осознать разницу между музыкой, к которой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идти шаг за шагом (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серьёзная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отличие от так называемой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культуры, которая окружает нас сегодня, и которая сама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к нам (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лёгкая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музыкальном театре. Опера.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анализировать и сравнивать произведения.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драматургия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развитие музыки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составляющие музыкальной драматургии. Знать понятия варьирование, имитация, секвенция.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«Иван Сусанин». Новая эпоха в русском музыкальном искусстве. ВПМ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музыки.</w:t>
      </w:r>
    </w:p>
    <w:p w:rsidR="00963253" w:rsidRPr="00963253" w:rsidRDefault="007905E1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музыкальном театре. Рус</w:t>
      </w:r>
      <w:r w:rsidR="00963253"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эпическая опера «Князь Игорь» Бородин. ВПМ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о драматургии оперы. Различать характеристики героев на музыкальных примерах.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музыкальном театре. Балет «Ярославна» Б.Тищенко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жанр балета и его составляющие. Формы драматургии балета.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прочтение и сравнение с оперой. Анализировать и обобщать многообразие взаимосвязей музыки с другими видами искусства</w:t>
      </w:r>
    </w:p>
    <w:p w:rsidR="007905E1" w:rsidRDefault="007905E1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Героическая тема в музыке русских композиторов.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Бессмертные произведения русской музыке, обобщение знаний и музыкальных примеров из пройденного материала.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музыкальном театре.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ВПМ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жизнью и творчеством 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Гершвина – создателем американской национальной классики XX век, первооткрывателе симфоджаза. «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»- первая американская национальная опера. Знакомство с музыкой американского композитора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ершвина на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примерезнакомых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произведений опера «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Закрепление понятий блюз, спиричуэл. Новое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– симфоджаз.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Американская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опера. Развитие традиций оперного спектакля в музыкальном театре.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«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Самая популярная опера в мире.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Драматургия оперы – конфликтное противостояние. Знакомство 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творчеством французского композитора Ж.Бизе и его шедевром, отличающимся ярким драматизмом содержания.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«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Образ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Образы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Эскамильо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ВПМ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историю создания спектакля, факты трагической судьбы композитора 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её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триумфальном шествии в последующее столетие.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обобщать многообразие связей музыки, литературы и изобразительного искусства.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 «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Кармен-сюита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Р. Щедрин. Новое прочтение оперы Бизе.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творческий подход и бережное отношение к музыке Ж. Бизе. Обострив противоречия между внешними обстоятельствами и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внутренними чувствами героев, приближенные к нашему времени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963253" w:rsidRPr="00963253" w:rsidRDefault="00963253" w:rsidP="009E6B6E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«Сюжеты и образы духовной музыки. Высокая месса. «От страдания к радости».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Рок-опера «Иисус Христо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суперзвезда» ВПМ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Понять эмоционально образную сферу героев </w:t>
      </w:r>
      <w:proofErr w:type="spellStart"/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Рок-оперы</w:t>
      </w:r>
      <w:proofErr w:type="spellEnd"/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«Иисус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Христос – </w:t>
      </w:r>
      <w:proofErr w:type="spellStart"/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супер-звезда</w:t>
      </w:r>
      <w:proofErr w:type="spellEnd"/>
      <w:proofErr w:type="gramEnd"/>
    </w:p>
    <w:p w:rsidR="00963253" w:rsidRPr="00963253" w:rsidRDefault="00963253" w:rsidP="00C64E1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образов камерной и симфонической музыки - 18 часов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направления музыкальной культуры: духовная и светская музыка.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19-20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«Камерная инструментальная музыка. Этюд, транскрипция». ВПМ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понятия «транскрипция», «интерпретация»; на примерах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мотивов и 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тем в симфонической музыке, проследить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рондообразность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21-22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Циклические формы инструментальной музыки. Кончерто гроссо. Сюита в старинном стиле А.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характерных черт стиля композиторов; закрепление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о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полистилистике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характерной для современной музыки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Соната. Соната №8 «Патетическая » Л.Бетховен, ВПМ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Углублённое знакомство с музыкальным жанром – соната. Знакомство с жанром камерной музыки – соната. Смысл сонаты как самого действенного, драматизированного вида музыкальной драматургии, на примере музыки Л.Бетховена и С.Прокофьева, В.Моцарта. Закрепления понятия сонатная форма.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 №2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Прокофьева. Соната №11 В.- А.Моцарта. Образы симфонической музыки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Симфоническая музыка. Симфония №103 (с тремоло литавр)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Й.Гайдн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ВПМ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Углублённое знакомство с музыкальным жанром - симфонией. Строение симфонического произведения: четыре части, воплощающие стороны жизни человека. Знакомство с симфоническим творчеством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Й.Гайдна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В.Моцарта, С.Прокофьева, Д.Шостаковича, Л.Бетховена. Осознавать значение и понимать структуру сонатного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allegro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основе драматургического развития музыкальных образов и представления о жанре симфонии.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Симфоническая музыка. Симфония №40 В.Моцарта. Симфония №1 «Классическая». С. Прокофьева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музыкальноэстетическое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чувство, проявляющееся в эмоционально-ценностном отношении к искусству. Симфония в творчестве великих композиторов Мир музыкальных образов симфонической музыки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Симфоническая музыка. Ф. Шуберт Симфония №8 «Неоконченная»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понимания сонатного аллегро на основе драматургического развития музыкальных образов и представление о жанре симфонии как романе в звуках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Симфоническая музыка. Симфония №1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В.Калинникова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Симфония №5 П. Чайковского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симфоническим творчеством В.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Калинникова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, П. Чайковского. Знать главные линии, динамические оттенки, акценты симфоний. Вдумчиво относиться к творчеству композиторов.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963253" w:rsidRPr="00963253" w:rsidRDefault="00963253" w:rsidP="00D7780C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Симфоническая музыка. Симфония №7 «Ленинградская» Д. Шостаковича. ВПМ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симфоническим творчеством Д.Шостаковича Проникнуться сопереживанием с происходящими историческими событиями и судьбой создания «Ленинградской симфонии»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963253" w:rsidRPr="00963253" w:rsidRDefault="00963253" w:rsidP="00D7780C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Симфоническая картина «Празднества» К. Дебюсси.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симфонической картиной «Празднества» К. Дебюсси. Живописность музыкальных образов симфонической картины. Знакомство с произведением К.Дебюсси «Празднества» закрепляет представление о стиле «импрессионизм»; приемы драматургического развития, сравнение музыки К.Дебюсси с темами праздника в творчестве других композиторов. Поиск ответа на вопрос: «Что такое импрессионизм?», «Какой должна быть музыка, для озвучивания настроения, переданного в стихах?»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963253" w:rsidRPr="00963253" w:rsidRDefault="00963253" w:rsidP="00D7780C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Инструментальный концерт. Концерт для скрипки с Оркестром А. Хачатуряна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создания жанра инструментальный концерт, понятие трехчастная форма, характерная для жанра 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« Концерта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скрипки с оркестром» А.Хачатуряна. Определить содержание, эмоциональный строй и национальный колорит «Концерт для скрипки и фортепиано» А. Хачатуряна, функции солиста и оркестра. Особенности развития образов.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Рапсодия в стиле блюз Дж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ершвина ВПМ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основами происхождения </w:t>
      </w:r>
      <w:proofErr w:type="spell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симфоджазовой</w:t>
      </w:r>
      <w:proofErr w:type="spell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музыки; взаимопроникновение легкой и серьезной музыки способствовало появлению нового жанра – симфоджаза, закрепление понятий о жанре рапсодии на примере сочинений 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Гершвина, приемы развития произведений.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народов мира.</w:t>
      </w:r>
    </w:p>
    <w:p w:rsidR="00963253" w:rsidRPr="00963253" w:rsidRDefault="00963253" w:rsidP="00D7780C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тестирование.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национальный колорит народной музыки. Систематизировать жизненн</w:t>
      </w:r>
      <w:proofErr w:type="gramStart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опыт учащихся на основе восприятия и исполнения обработок мелодий разных народов.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963253" w:rsidRPr="00963253" w:rsidRDefault="00963253" w:rsidP="00D7780C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Популярные хиты из мюзиклов и рок - опер. Пусть музыка звучит.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представления о выразительных возможностях в современной музыкальной культуре. Слушание и исполнение произведений в жанрах легкой, популярной музыки (мюзикл) Использование современного музыкального языка, исполнителей, музыкальных инструментов.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урок по теме года «Классика и современность».</w:t>
      </w:r>
    </w:p>
    <w:p w:rsidR="00963253" w:rsidRPr="00963253" w:rsidRDefault="00963253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905E1" w:rsidRDefault="007905E1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5E1" w:rsidRDefault="007905E1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6C" w:rsidRDefault="004B1A6C" w:rsidP="00C64E14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5.Оценочный материал</w:t>
      </w:r>
    </w:p>
    <w:p w:rsidR="009E6B6E" w:rsidRPr="009E6B6E" w:rsidRDefault="009E6B6E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по музыке для учащихся </w:t>
      </w:r>
      <w:r w:rsidRPr="009E6B6E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>а коррекционной школы,</w:t>
      </w:r>
      <w:r w:rsidRPr="009E6B6E">
        <w:rPr>
          <w:rFonts w:ascii="Times New Roman" w:hAnsi="Times New Roman" w:cs="Times New Roman"/>
          <w:sz w:val="24"/>
          <w:szCs w:val="24"/>
        </w:rPr>
        <w:t xml:space="preserve"> обучающихся по программе:</w:t>
      </w:r>
    </w:p>
    <w:p w:rsidR="009E6B6E" w:rsidRPr="009E6B6E" w:rsidRDefault="009E6B6E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9E6B6E">
        <w:rPr>
          <w:rFonts w:ascii="Times New Roman" w:hAnsi="Times New Roman" w:cs="Times New Roman"/>
          <w:sz w:val="24"/>
          <w:szCs w:val="24"/>
        </w:rPr>
        <w:t>- программы специальных (коррекционных) образовательных учреждений VIII вида: Подготовительный, 1-4 классы</w:t>
      </w:r>
      <w:proofErr w:type="gramStart"/>
      <w:r w:rsidRPr="009E6B6E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9E6B6E">
        <w:rPr>
          <w:rFonts w:ascii="Times New Roman" w:hAnsi="Times New Roman" w:cs="Times New Roman"/>
          <w:sz w:val="24"/>
          <w:szCs w:val="24"/>
        </w:rPr>
        <w:t>од редакцией В.В. Воронковой; 6-е издание. – М.: Просвещение, 2009.</w:t>
      </w:r>
    </w:p>
    <w:p w:rsidR="009E6B6E" w:rsidRPr="009E6B6E" w:rsidRDefault="009E6B6E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9E6B6E">
        <w:rPr>
          <w:rFonts w:ascii="Times New Roman" w:hAnsi="Times New Roman" w:cs="Times New Roman"/>
          <w:sz w:val="24"/>
          <w:szCs w:val="24"/>
        </w:rPr>
        <w:t xml:space="preserve">- программы специальных (коррекционных) образовательных учреждений VIII вида: 5-9 </w:t>
      </w:r>
      <w:proofErr w:type="spellStart"/>
      <w:r w:rsidRPr="009E6B6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6B6E">
        <w:rPr>
          <w:rFonts w:ascii="Times New Roman" w:hAnsi="Times New Roman" w:cs="Times New Roman"/>
          <w:sz w:val="24"/>
          <w:szCs w:val="24"/>
        </w:rPr>
        <w:t>. В 2 сб.</w:t>
      </w:r>
      <w:proofErr w:type="gramStart"/>
      <w:r w:rsidRPr="009E6B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E6B6E">
        <w:rPr>
          <w:rFonts w:ascii="Times New Roman" w:hAnsi="Times New Roman" w:cs="Times New Roman"/>
          <w:sz w:val="24"/>
          <w:szCs w:val="24"/>
        </w:rPr>
        <w:t xml:space="preserve">/ Под ред. В.В. Воронковой. – </w:t>
      </w:r>
      <w:proofErr w:type="spellStart"/>
      <w:r w:rsidRPr="009E6B6E">
        <w:rPr>
          <w:rFonts w:ascii="Times New Roman" w:hAnsi="Times New Roman" w:cs="Times New Roman"/>
          <w:sz w:val="24"/>
          <w:szCs w:val="24"/>
        </w:rPr>
        <w:t>М.:Гуманитар</w:t>
      </w:r>
      <w:proofErr w:type="spellEnd"/>
      <w:r w:rsidRPr="009E6B6E">
        <w:rPr>
          <w:rFonts w:ascii="Times New Roman" w:hAnsi="Times New Roman" w:cs="Times New Roman"/>
          <w:sz w:val="24"/>
          <w:szCs w:val="24"/>
        </w:rPr>
        <w:t>. Изд. Центр ВАЛДОС, 2010. – Сб. 1. – 224с.</w:t>
      </w:r>
    </w:p>
    <w:p w:rsidR="009E6B6E" w:rsidRPr="009E6B6E" w:rsidRDefault="009E6B6E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9E6B6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E6B6E">
        <w:rPr>
          <w:rFonts w:ascii="Times New Roman" w:hAnsi="Times New Roman" w:cs="Times New Roman"/>
          <w:sz w:val="24"/>
          <w:szCs w:val="24"/>
        </w:rPr>
        <w:t>программа «Музыка и пение» автор: И. В. Евтушенко для специальных (коррекционных) образовательных учреждений VIII вида подготовительный, 1-4 , 5 – 9 классы. Москва «Просвещение» 2010 год.</w:t>
      </w:r>
    </w:p>
    <w:p w:rsidR="009E6B6E" w:rsidRPr="009E6B6E" w:rsidRDefault="009E6B6E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 тест  проводи</w:t>
      </w:r>
      <w:r w:rsidRPr="009E6B6E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в конце учебного года и выявляе</w:t>
      </w:r>
      <w:r w:rsidRPr="009E6B6E">
        <w:rPr>
          <w:rFonts w:ascii="Times New Roman" w:hAnsi="Times New Roman" w:cs="Times New Roman"/>
          <w:sz w:val="24"/>
          <w:szCs w:val="24"/>
        </w:rPr>
        <w:t>т знания учащихся полученные за целый учебный год.</w:t>
      </w:r>
    </w:p>
    <w:p w:rsidR="004B1A6C" w:rsidRPr="00D7780C" w:rsidRDefault="00D7780C" w:rsidP="00D7780C">
      <w:pPr>
        <w:pStyle w:val="a5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музыке для 7 класс</w:t>
      </w:r>
    </w:p>
    <w:p w:rsidR="004B1A6C" w:rsidRPr="004B1A6C" w:rsidRDefault="004B1A6C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1.Что такое музыкальная драматургия?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а) последовательность, сопоставление или столкновение музыкальных образов, которые образуют динамику музыкального развития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б) словесный текст, краткое изложение содержания оперы, оперетты, балета.</w:t>
      </w:r>
    </w:p>
    <w:p w:rsidR="004B1A6C" w:rsidRPr="004B1A6C" w:rsidRDefault="004B1A6C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в) небольшое музыкальное сочинение для голоса в сопровождении инструмента, выражающее мысли, чувства и настроение человека, написанное на стихи лирического характера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2. Как называется опера М. И. Глинки рассказывающая о подвиге костромского крестьянина?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а) Жизнь за царя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б) Иван Сусанин</w:t>
      </w:r>
    </w:p>
    <w:p w:rsidR="004B1A6C" w:rsidRPr="004B1A6C" w:rsidRDefault="004B1A6C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в) Борис Годунов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3. Как называется словесный текст оперы и других музыкально-драматических произведений, литературный сценарий балетного спектакля, а также краткое изложение содержания оперы, оперетты, балета.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а) романс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б) либретто</w:t>
      </w:r>
    </w:p>
    <w:p w:rsidR="004B1A6C" w:rsidRPr="004B1A6C" w:rsidRDefault="004B1A6C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в) вокализ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4. Какое литературное произведение в основе оперы А. П. Бородина «Князь Игорь»?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 xml:space="preserve">а) былина </w:t>
      </w:r>
      <w:proofErr w:type="gramStart"/>
      <w:r w:rsidRPr="004B1A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1A6C">
        <w:rPr>
          <w:rFonts w:ascii="Times New Roman" w:hAnsi="Times New Roman" w:cs="Times New Roman"/>
          <w:sz w:val="24"/>
          <w:szCs w:val="24"/>
        </w:rPr>
        <w:t xml:space="preserve"> Садко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б) легенды и мифы Древней Греции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в) Слово о полку Игореве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5. Какая опера Ж. Бизе является вершиной мирового искусства?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lastRenderedPageBreak/>
        <w:t>а) Искатели жемчуга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б) Жизнь за царя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B1A6C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6. Как называется «соната № 14» Л. Бетховена?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а) Патетическая соната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б) Лунная соната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в) Аврора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7. Какой великий композитор начал свою концертную деятельность с 5 лет?</w:t>
      </w:r>
    </w:p>
    <w:p w:rsidR="004B1A6C" w:rsidRPr="004B1A6C" w:rsidRDefault="004B1A6C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а) Бетховен б) Шуберт в) Моцарт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8. Какой русский композитор написал много произведений на сказочные темы?</w:t>
      </w:r>
    </w:p>
    <w:p w:rsidR="004B1A6C" w:rsidRPr="004B1A6C" w:rsidRDefault="004B1A6C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а) Прокофьев б) Чайковский в) Римский-Корсаков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 xml:space="preserve">9. Кто написал </w:t>
      </w:r>
      <w:proofErr w:type="gramStart"/>
      <w:r w:rsidRPr="004B1A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1A6C">
        <w:rPr>
          <w:rFonts w:ascii="Times New Roman" w:hAnsi="Times New Roman" w:cs="Times New Roman"/>
          <w:sz w:val="24"/>
          <w:szCs w:val="24"/>
        </w:rPr>
        <w:t>композитор) знаменитое произведение «Болеро»?</w:t>
      </w:r>
    </w:p>
    <w:p w:rsidR="004B1A6C" w:rsidRPr="004B1A6C" w:rsidRDefault="004B1A6C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а) П.Чайковский б) Э.Григ в) М.Равель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10. «Король вальса» - о ком речь?</w:t>
      </w:r>
    </w:p>
    <w:p w:rsidR="004B1A6C" w:rsidRPr="004B1A6C" w:rsidRDefault="004B1A6C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а) П.Чайковский б) И.Штраус в) Л. Бетховен</w:t>
      </w:r>
    </w:p>
    <w:p w:rsidR="004B1A6C" w:rsidRPr="004B1A6C" w:rsidRDefault="004B1A6C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11. Подчеркните музыкальные инструменты, которые входят в медную духовую группу симфонического оркестра?</w:t>
      </w:r>
    </w:p>
    <w:p w:rsidR="004B1A6C" w:rsidRPr="004B1A6C" w:rsidRDefault="004B1A6C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 xml:space="preserve">а) флейта б) кларнет в) гобой г) туба </w:t>
      </w:r>
      <w:proofErr w:type="spellStart"/>
      <w:r w:rsidRPr="004B1A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B1A6C">
        <w:rPr>
          <w:rFonts w:ascii="Times New Roman" w:hAnsi="Times New Roman" w:cs="Times New Roman"/>
          <w:sz w:val="24"/>
          <w:szCs w:val="24"/>
        </w:rPr>
        <w:t>) труба е) фагот ё) валторна ж) тромбон.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12. Соедините термин с его определением: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ОПЕРА Цикл музыкальных пьес разного характера, объединенных одним сюжетом.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УВЕРТЮРА Испанский танец.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ХАБАНЕРА Бой с быками.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СЮИТА Музыкальный спектакль, где соединяются музыка, хореография, театральное искусство.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 xml:space="preserve">БАЛЕТ Музыкальный спектакль, где </w:t>
      </w:r>
      <w:proofErr w:type="gramStart"/>
      <w:r w:rsidRPr="004B1A6C">
        <w:rPr>
          <w:rFonts w:ascii="Times New Roman" w:hAnsi="Times New Roman" w:cs="Times New Roman"/>
          <w:sz w:val="24"/>
          <w:szCs w:val="24"/>
        </w:rPr>
        <w:t>соединены</w:t>
      </w:r>
      <w:proofErr w:type="gramEnd"/>
      <w:r w:rsidRPr="004B1A6C">
        <w:rPr>
          <w:rFonts w:ascii="Times New Roman" w:hAnsi="Times New Roman" w:cs="Times New Roman"/>
          <w:sz w:val="24"/>
          <w:szCs w:val="24"/>
        </w:rPr>
        <w:t xml:space="preserve"> музыка, вокал, театральное искусство.</w:t>
      </w:r>
    </w:p>
    <w:p w:rsidR="004B1A6C" w:rsidRPr="004B1A6C" w:rsidRDefault="004B1A6C" w:rsidP="004B1A6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4B1A6C">
        <w:rPr>
          <w:rFonts w:ascii="Times New Roman" w:hAnsi="Times New Roman" w:cs="Times New Roman"/>
          <w:sz w:val="24"/>
          <w:szCs w:val="24"/>
        </w:rPr>
        <w:t>КОРРИДА Оркестровое вступление к опере или балету.</w:t>
      </w:r>
    </w:p>
    <w:p w:rsidR="009E6B6E" w:rsidRDefault="009E6B6E" w:rsidP="004B1A6C">
      <w:pPr>
        <w:pStyle w:val="a5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B6E" w:rsidRPr="009E6B6E" w:rsidRDefault="009E6B6E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9E6B6E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9E6B6E" w:rsidRPr="009E6B6E" w:rsidRDefault="009E6B6E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9E6B6E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</w:p>
    <w:p w:rsidR="009E6B6E" w:rsidRPr="009E6B6E" w:rsidRDefault="009E6B6E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9E6B6E">
        <w:rPr>
          <w:rFonts w:ascii="Times New Roman" w:hAnsi="Times New Roman" w:cs="Times New Roman"/>
          <w:sz w:val="24"/>
          <w:szCs w:val="24"/>
        </w:rPr>
        <w:t>При выполнении 100-90% объёма работы</w:t>
      </w:r>
    </w:p>
    <w:p w:rsidR="009E6B6E" w:rsidRPr="009E6B6E" w:rsidRDefault="009E6B6E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9E6B6E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</w:p>
    <w:p w:rsidR="009E6B6E" w:rsidRPr="009E6B6E" w:rsidRDefault="009E6B6E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9E6B6E">
        <w:rPr>
          <w:rFonts w:ascii="Times New Roman" w:hAnsi="Times New Roman" w:cs="Times New Roman"/>
          <w:sz w:val="24"/>
          <w:szCs w:val="24"/>
        </w:rPr>
        <w:t>При выполнении 89 - 60% объёма работы</w:t>
      </w:r>
    </w:p>
    <w:p w:rsidR="009E6B6E" w:rsidRPr="009E6B6E" w:rsidRDefault="009E6B6E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9E6B6E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</w:p>
    <w:p w:rsidR="009E6B6E" w:rsidRPr="009E6B6E" w:rsidRDefault="009E6B6E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9E6B6E">
        <w:rPr>
          <w:rFonts w:ascii="Times New Roman" w:hAnsi="Times New Roman" w:cs="Times New Roman"/>
          <w:sz w:val="24"/>
          <w:szCs w:val="24"/>
        </w:rPr>
        <w:t>При выполнении 59-25 % объёма работы</w:t>
      </w:r>
    </w:p>
    <w:p w:rsidR="009E6B6E" w:rsidRPr="009E6B6E" w:rsidRDefault="009E6B6E" w:rsidP="009E6B6E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9E6B6E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</w:p>
    <w:p w:rsidR="00963253" w:rsidRPr="00D7780C" w:rsidRDefault="009E6B6E" w:rsidP="00D7780C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9E6B6E">
        <w:rPr>
          <w:rFonts w:ascii="Times New Roman" w:hAnsi="Times New Roman" w:cs="Times New Roman"/>
          <w:sz w:val="24"/>
          <w:szCs w:val="24"/>
        </w:rPr>
        <w:t>При выполнении 24 - 0 % объёма работы</w:t>
      </w: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5E1" w:rsidRDefault="007905E1" w:rsidP="00E54F0D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F0D" w:rsidRPr="00E32123" w:rsidRDefault="004B1A6C" w:rsidP="00E54F0D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31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54F0D" w:rsidRPr="00E54F0D">
        <w:rPr>
          <w:b/>
          <w:bCs/>
          <w:sz w:val="28"/>
          <w:szCs w:val="28"/>
        </w:rPr>
        <w:t xml:space="preserve"> </w:t>
      </w:r>
      <w:r w:rsidR="00E54F0D" w:rsidRPr="001D0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4F0D" w:rsidRPr="001D0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комплект:</w:t>
      </w:r>
    </w:p>
    <w:p w:rsidR="00E54F0D" w:rsidRDefault="00E54F0D" w:rsidP="00E54F0D">
      <w:pPr>
        <w:shd w:val="clear" w:color="auto" w:fill="FFFFFF"/>
        <w:spacing w:after="151" w:line="240" w:lineRule="auto"/>
        <w:ind w:left="-85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0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963253" w:rsidRPr="00963253" w:rsidRDefault="00963253" w:rsidP="00AF1F3F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Пособия для учителя</w:t>
      </w:r>
    </w:p>
    <w:p w:rsidR="00963253" w:rsidRPr="00963253" w:rsidRDefault="00963253" w:rsidP="00AF1F3F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целей и задач обучения музыке по данной программе используется УМК по музыке Образовательной системы «Школа 2100» (издательство «</w:t>
      </w:r>
      <w:proofErr w:type="spellStart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«Основные принципы и методы программы по музыке для общеобразовательной школы» Д.Б. </w:t>
      </w:r>
      <w:proofErr w:type="spellStart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 по музыке для 5–7-го классов (под рук.</w:t>
      </w:r>
      <w:proofErr w:type="gramEnd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Д.Б. </w:t>
      </w:r>
      <w:proofErr w:type="spellStart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proofErr w:type="gramEnd"/>
    </w:p>
    <w:p w:rsidR="00963253" w:rsidRPr="00963253" w:rsidRDefault="00963253" w:rsidP="00AF1F3F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музыке (4-7 </w:t>
      </w:r>
      <w:proofErr w:type="spellStart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(под рук.</w:t>
      </w:r>
      <w:proofErr w:type="gramEnd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Д.Б. </w:t>
      </w:r>
      <w:proofErr w:type="spellStart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963253" w:rsidRPr="00963253" w:rsidRDefault="00963253" w:rsidP="00AF1F3F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Д. Б. </w:t>
      </w:r>
      <w:proofErr w:type="spellStart"/>
      <w:r w:rsidRPr="009632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Кабалевский</w:t>
      </w:r>
      <w:proofErr w:type="spellEnd"/>
      <w:r w:rsidRPr="009632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Основные принципы и методы программы по музыке для общеобразовательной школы// Программы для общеобразовательных школ. Музыка. </w:t>
      </w:r>
      <w:proofErr w:type="spellStart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Д.Б.Кабалевский</w:t>
      </w:r>
      <w:proofErr w:type="spellEnd"/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1-8 классы. М., 2005</w:t>
      </w:r>
    </w:p>
    <w:p w:rsidR="00963253" w:rsidRPr="00963253" w:rsidRDefault="00963253" w:rsidP="00AF1F3F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      </w:t>
      </w:r>
    </w:p>
    <w:p w:rsidR="00963253" w:rsidRPr="00963253" w:rsidRDefault="00963253" w:rsidP="00AF1F3F">
      <w:pPr>
        <w:numPr>
          <w:ilvl w:val="0"/>
          <w:numId w:val="2"/>
        </w:numPr>
        <w:spacing w:after="0" w:line="294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портретов композиторов.</w:t>
      </w:r>
    </w:p>
    <w:p w:rsidR="00963253" w:rsidRPr="00963253" w:rsidRDefault="00963253" w:rsidP="00AF1F3F">
      <w:pPr>
        <w:numPr>
          <w:ilvl w:val="0"/>
          <w:numId w:val="2"/>
        </w:numPr>
        <w:spacing w:after="0" w:line="294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открыток «Волшебные инструменты». М.: Планета 1989.</w:t>
      </w:r>
    </w:p>
    <w:p w:rsidR="00963253" w:rsidRPr="00963253" w:rsidRDefault="00963253" w:rsidP="00AF1F3F">
      <w:pPr>
        <w:numPr>
          <w:ilvl w:val="0"/>
          <w:numId w:val="2"/>
        </w:numPr>
        <w:spacing w:after="0" w:line="294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композиторы. Жизнь и творчество. Бетховен. Бах. Гайдн. Моцарт.</w:t>
      </w:r>
    </w:p>
    <w:p w:rsidR="00963253" w:rsidRPr="00963253" w:rsidRDefault="00963253" w:rsidP="00AF1F3F">
      <w:pPr>
        <w:numPr>
          <w:ilvl w:val="0"/>
          <w:numId w:val="3"/>
        </w:numPr>
        <w:spacing w:after="0" w:line="294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средства:</w:t>
      </w:r>
    </w:p>
    <w:p w:rsidR="00963253" w:rsidRPr="00963253" w:rsidRDefault="00963253" w:rsidP="00AF1F3F">
      <w:pPr>
        <w:numPr>
          <w:ilvl w:val="0"/>
          <w:numId w:val="4"/>
        </w:numPr>
        <w:spacing w:after="0" w:line="294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Фонохрестоматия CD.</w:t>
      </w:r>
    </w:p>
    <w:p w:rsidR="00963253" w:rsidRPr="00963253" w:rsidRDefault="00963253" w:rsidP="00AF1F3F">
      <w:pPr>
        <w:numPr>
          <w:ilvl w:val="0"/>
          <w:numId w:val="5"/>
        </w:numPr>
        <w:spacing w:after="0" w:line="294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963253" w:rsidRPr="00963253" w:rsidRDefault="00963253" w:rsidP="00AF1F3F">
      <w:pPr>
        <w:numPr>
          <w:ilvl w:val="0"/>
          <w:numId w:val="6"/>
        </w:numPr>
        <w:spacing w:after="0" w:line="294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Синтезатор</w:t>
      </w:r>
    </w:p>
    <w:p w:rsidR="00963253" w:rsidRPr="00963253" w:rsidRDefault="00963253" w:rsidP="00AF1F3F">
      <w:pPr>
        <w:numPr>
          <w:ilvl w:val="0"/>
          <w:numId w:val="6"/>
        </w:numPr>
        <w:spacing w:after="0" w:line="294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доска с магнитной поверхностью «Нотный стан».</w:t>
      </w:r>
    </w:p>
    <w:p w:rsidR="00963253" w:rsidRPr="00963253" w:rsidRDefault="00963253" w:rsidP="00AF1F3F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3853" w:rsidRPr="00931C25" w:rsidRDefault="00383853" w:rsidP="00AF1F3F">
      <w:pPr>
        <w:ind w:left="-851"/>
        <w:rPr>
          <w:sz w:val="24"/>
          <w:szCs w:val="24"/>
        </w:rPr>
      </w:pPr>
    </w:p>
    <w:sectPr w:rsidR="00383853" w:rsidRPr="00931C25" w:rsidSect="00963253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2A" w:rsidRDefault="00596A2A" w:rsidP="00154E1C">
      <w:pPr>
        <w:spacing w:after="0" w:line="240" w:lineRule="auto"/>
      </w:pPr>
      <w:r>
        <w:separator/>
      </w:r>
    </w:p>
  </w:endnote>
  <w:endnote w:type="continuationSeparator" w:id="0">
    <w:p w:rsidR="00596A2A" w:rsidRDefault="00596A2A" w:rsidP="0015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0032"/>
      <w:docPartObj>
        <w:docPartGallery w:val="Page Numbers (Bottom of Page)"/>
        <w:docPartUnique/>
      </w:docPartObj>
    </w:sdtPr>
    <w:sdtContent>
      <w:p w:rsidR="00154E1C" w:rsidRDefault="003E54EB">
        <w:pPr>
          <w:pStyle w:val="aa"/>
          <w:jc w:val="right"/>
        </w:pPr>
        <w:fldSimple w:instr=" PAGE   \* MERGEFORMAT ">
          <w:r w:rsidR="006605E4">
            <w:rPr>
              <w:noProof/>
            </w:rPr>
            <w:t>2</w:t>
          </w:r>
        </w:fldSimple>
      </w:p>
    </w:sdtContent>
  </w:sdt>
  <w:p w:rsidR="00154E1C" w:rsidRDefault="00154E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2A" w:rsidRDefault="00596A2A" w:rsidP="00154E1C">
      <w:pPr>
        <w:spacing w:after="0" w:line="240" w:lineRule="auto"/>
      </w:pPr>
      <w:r>
        <w:separator/>
      </w:r>
    </w:p>
  </w:footnote>
  <w:footnote w:type="continuationSeparator" w:id="0">
    <w:p w:rsidR="00596A2A" w:rsidRDefault="00596A2A" w:rsidP="0015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797"/>
    <w:multiLevelType w:val="multilevel"/>
    <w:tmpl w:val="6C58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A1088"/>
    <w:multiLevelType w:val="multilevel"/>
    <w:tmpl w:val="CF60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B1924"/>
    <w:multiLevelType w:val="hybridMultilevel"/>
    <w:tmpl w:val="546059B8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5CF9"/>
    <w:multiLevelType w:val="multilevel"/>
    <w:tmpl w:val="F87E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B0B85"/>
    <w:multiLevelType w:val="hybridMultilevel"/>
    <w:tmpl w:val="2CE010C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F076A12"/>
    <w:multiLevelType w:val="multilevel"/>
    <w:tmpl w:val="F1D4D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A3550"/>
    <w:multiLevelType w:val="multilevel"/>
    <w:tmpl w:val="12A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8077D"/>
    <w:multiLevelType w:val="hybridMultilevel"/>
    <w:tmpl w:val="66484A0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3E26093F"/>
    <w:multiLevelType w:val="multilevel"/>
    <w:tmpl w:val="AABA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C9483F"/>
    <w:multiLevelType w:val="multilevel"/>
    <w:tmpl w:val="AD0A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054714"/>
    <w:multiLevelType w:val="multilevel"/>
    <w:tmpl w:val="FD06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253"/>
    <w:rsid w:val="0015017E"/>
    <w:rsid w:val="00154E1C"/>
    <w:rsid w:val="002B797C"/>
    <w:rsid w:val="00383853"/>
    <w:rsid w:val="003E54EB"/>
    <w:rsid w:val="004B1A6C"/>
    <w:rsid w:val="00591C86"/>
    <w:rsid w:val="00596A2A"/>
    <w:rsid w:val="005C4310"/>
    <w:rsid w:val="006605E4"/>
    <w:rsid w:val="007115C0"/>
    <w:rsid w:val="00776EC1"/>
    <w:rsid w:val="007905E1"/>
    <w:rsid w:val="007C7F0E"/>
    <w:rsid w:val="009269D9"/>
    <w:rsid w:val="00931C25"/>
    <w:rsid w:val="00963253"/>
    <w:rsid w:val="009D0DAA"/>
    <w:rsid w:val="009E6B6E"/>
    <w:rsid w:val="00A0236C"/>
    <w:rsid w:val="00A73789"/>
    <w:rsid w:val="00AF1F3F"/>
    <w:rsid w:val="00B51DD4"/>
    <w:rsid w:val="00C17BE8"/>
    <w:rsid w:val="00C64E14"/>
    <w:rsid w:val="00D7780C"/>
    <w:rsid w:val="00E115E4"/>
    <w:rsid w:val="00E5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3253"/>
    <w:pPr>
      <w:ind w:left="720"/>
      <w:contextualSpacing/>
    </w:pPr>
  </w:style>
  <w:style w:type="paragraph" w:styleId="a5">
    <w:name w:val="No Spacing"/>
    <w:link w:val="a6"/>
    <w:uiPriority w:val="1"/>
    <w:qFormat/>
    <w:rsid w:val="00963253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54F0D"/>
  </w:style>
  <w:style w:type="table" w:styleId="a7">
    <w:name w:val="Table Grid"/>
    <w:basedOn w:val="a1"/>
    <w:rsid w:val="00A0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E1C"/>
  </w:style>
  <w:style w:type="paragraph" w:styleId="aa">
    <w:name w:val="footer"/>
    <w:basedOn w:val="a"/>
    <w:link w:val="ab"/>
    <w:uiPriority w:val="99"/>
    <w:unhideWhenUsed/>
    <w:rsid w:val="001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4E1C"/>
  </w:style>
  <w:style w:type="paragraph" w:styleId="ac">
    <w:name w:val="Balloon Text"/>
    <w:basedOn w:val="a"/>
    <w:link w:val="ad"/>
    <w:uiPriority w:val="99"/>
    <w:semiHidden/>
    <w:unhideWhenUsed/>
    <w:rsid w:val="0079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0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5145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2021-09-20T10:30:00Z</cp:lastPrinted>
  <dcterms:created xsi:type="dcterms:W3CDTF">2021-09-20T03:24:00Z</dcterms:created>
  <dcterms:modified xsi:type="dcterms:W3CDTF">2021-10-04T09:00:00Z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-666573965</vt:i4>
  </property>
</Properties>
</file>