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943" w:rsidRPr="00E931DE" w:rsidRDefault="00F06943" w:rsidP="00F06943">
      <w:pPr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E79FC">
        <w:rPr>
          <w:rFonts w:ascii="Times New Roman" w:hAnsi="Times New Roman"/>
          <w:b/>
          <w:sz w:val="24"/>
          <w:szCs w:val="24"/>
        </w:rPr>
        <w:t>Аннотация к р</w:t>
      </w:r>
      <w:r>
        <w:rPr>
          <w:rFonts w:ascii="Times New Roman" w:hAnsi="Times New Roman"/>
          <w:b/>
          <w:sz w:val="24"/>
          <w:szCs w:val="24"/>
        </w:rPr>
        <w:t>абочей программе по технологии, 7 класс</w:t>
      </w:r>
    </w:p>
    <w:p w:rsidR="00F06943" w:rsidRDefault="00F06943" w:rsidP="00F06943">
      <w:pPr>
        <w:pStyle w:val="a3"/>
        <w:ind w:left="0"/>
        <w:rPr>
          <w:sz w:val="24"/>
          <w:szCs w:val="24"/>
        </w:rPr>
      </w:pPr>
    </w:p>
    <w:p w:rsidR="00F06943" w:rsidRDefault="00F06943" w:rsidP="00F0694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технологии для 7  класса составлена в соответствии с основным положением Федерального государственного образовательного стандарта основного образования (приказ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17.12.2010 №1897); с учётом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№1\15); в соответствии с Примерной программой по учебным предметам: технология 5-8 классы – М.: Просвещение, 2016 г На основе Рабочей программы по технологии.  </w:t>
      </w:r>
    </w:p>
    <w:p w:rsidR="00F06943" w:rsidRDefault="00F06943" w:rsidP="00F06943">
      <w:pPr>
        <w:pStyle w:val="a3"/>
        <w:ind w:left="0"/>
        <w:rPr>
          <w:sz w:val="24"/>
          <w:szCs w:val="24"/>
        </w:rPr>
      </w:pPr>
    </w:p>
    <w:p w:rsidR="00F06943" w:rsidRDefault="00F06943" w:rsidP="00F0694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 изучение технологии в 7 классе отводится 2 часа в</w:t>
      </w:r>
      <w:r w:rsidR="004421B2">
        <w:rPr>
          <w:sz w:val="24"/>
          <w:szCs w:val="24"/>
        </w:rPr>
        <w:t xml:space="preserve"> неделю. Таким образом, всего 68</w:t>
      </w:r>
      <w:bookmarkStart w:id="0" w:name="_GoBack"/>
      <w:bookmarkEnd w:id="0"/>
      <w:r>
        <w:rPr>
          <w:sz w:val="24"/>
          <w:szCs w:val="24"/>
        </w:rPr>
        <w:t xml:space="preserve"> часов (35 недель).</w:t>
      </w:r>
      <w:r>
        <w:rPr>
          <w:rFonts w:eastAsia="Calibri"/>
          <w:sz w:val="24"/>
          <w:szCs w:val="24"/>
        </w:rPr>
        <w:t xml:space="preserve">     </w:t>
      </w:r>
    </w:p>
    <w:p w:rsidR="00F06943" w:rsidRDefault="00F06943" w:rsidP="00F06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предмета «Технология» обеспечивает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школьников  технологического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жизненными задачами.</w:t>
      </w:r>
    </w:p>
    <w:p w:rsidR="00F06943" w:rsidRDefault="00F06943" w:rsidP="00F06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943" w:rsidRDefault="00F06943" w:rsidP="00F069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учебник: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3004"/>
        <w:gridCol w:w="816"/>
        <w:gridCol w:w="2319"/>
      </w:tblGrid>
      <w:tr w:rsidR="00F06943" w:rsidTr="00F0694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 учебника</w:t>
            </w:r>
          </w:p>
        </w:tc>
      </w:tr>
      <w:tr w:rsidR="00F06943" w:rsidTr="00F0694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В.М.Казакевич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Г.А.Пичугина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Е.Н.Филимонова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Г.Л.Копотева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Максимова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943" w:rsidRDefault="00F069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«Просвещение», 2019.</w:t>
            </w:r>
          </w:p>
        </w:tc>
      </w:tr>
    </w:tbl>
    <w:p w:rsidR="00F06943" w:rsidRDefault="00F06943" w:rsidP="00F06943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F06943" w:rsidRDefault="00F06943" w:rsidP="00F06943">
      <w:pPr>
        <w:ind w:left="142" w:firstLine="425"/>
        <w:rPr>
          <w:rFonts w:ascii="Times New Roman" w:hAnsi="Times New Roman" w:cs="Times New Roman"/>
          <w:sz w:val="24"/>
          <w:szCs w:val="24"/>
        </w:rPr>
      </w:pPr>
    </w:p>
    <w:p w:rsidR="0070096D" w:rsidRDefault="0070096D"/>
    <w:sectPr w:rsidR="0070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7B"/>
    <w:rsid w:val="003E177B"/>
    <w:rsid w:val="004421B2"/>
    <w:rsid w:val="0070096D"/>
    <w:rsid w:val="00F0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E8243-027C-4800-BB4F-21E1F704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94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43"/>
    <w:pPr>
      <w:suppressAutoHyphens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2022-11-29T10:34:00Z</dcterms:created>
  <dcterms:modified xsi:type="dcterms:W3CDTF">2023-10-10T05:45:00Z</dcterms:modified>
</cp:coreProperties>
</file>